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16971" w14:textId="77777777" w:rsidR="00342E6D" w:rsidRPr="00BB3B41" w:rsidRDefault="00342E6D" w:rsidP="00342E6D">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5266CD25" w14:textId="77777777" w:rsidR="00342E6D" w:rsidRPr="00BB3B41" w:rsidRDefault="00342E6D" w:rsidP="00342E6D">
      <w:pPr>
        <w:spacing w:line="480" w:lineRule="auto"/>
        <w:rPr>
          <w:rFonts w:ascii="Arial" w:hAnsi="Arial" w:cs="Arial"/>
          <w:b/>
          <w:bCs/>
        </w:rPr>
      </w:pPr>
    </w:p>
    <w:p w14:paraId="4CD8EE04" w14:textId="77777777" w:rsidR="00342E6D" w:rsidRPr="00016AED" w:rsidRDefault="00342E6D" w:rsidP="00342E6D">
      <w:pPr>
        <w:spacing w:line="360" w:lineRule="auto"/>
        <w:jc w:val="both"/>
        <w:rPr>
          <w:rFonts w:ascii="Arial" w:hAnsi="Arial" w:cs="Arial"/>
          <w:sz w:val="19"/>
          <w:szCs w:val="19"/>
        </w:rPr>
      </w:pPr>
      <w:r w:rsidRPr="00016AED">
        <w:rPr>
          <w:rFonts w:ascii="Arial" w:hAnsi="Arial" w:cs="Arial"/>
          <w:sz w:val="19"/>
          <w:szCs w:val="19"/>
        </w:rPr>
        <w:t>Ao Pregoeiro e aos Membros da Equipe de Apoio d</w:t>
      </w:r>
      <w:r>
        <w:rPr>
          <w:rFonts w:ascii="Arial" w:hAnsi="Arial" w:cs="Arial"/>
          <w:sz w:val="19"/>
          <w:szCs w:val="19"/>
        </w:rPr>
        <w:t>a Prefeitura de Morro Grande</w:t>
      </w:r>
      <w:r w:rsidRPr="00016AED">
        <w:rPr>
          <w:rFonts w:ascii="Arial" w:hAnsi="Arial" w:cs="Arial"/>
          <w:sz w:val="19"/>
          <w:szCs w:val="19"/>
        </w:rPr>
        <w:t>:</w:t>
      </w:r>
    </w:p>
    <w:p w14:paraId="392FE6AC" w14:textId="77777777" w:rsidR="00342E6D" w:rsidRPr="00016AED" w:rsidRDefault="00342E6D" w:rsidP="00342E6D">
      <w:pPr>
        <w:spacing w:line="360" w:lineRule="auto"/>
        <w:jc w:val="both"/>
        <w:rPr>
          <w:rFonts w:ascii="Arial" w:hAnsi="Arial" w:cs="Arial"/>
          <w:sz w:val="19"/>
          <w:szCs w:val="19"/>
        </w:rPr>
      </w:pPr>
      <w:r w:rsidRPr="00016AED">
        <w:rPr>
          <w:rFonts w:ascii="Arial" w:hAnsi="Arial" w:cs="Arial"/>
          <w:sz w:val="19"/>
          <w:szCs w:val="19"/>
        </w:rPr>
        <w:t xml:space="preserve">Processo Administrativo Licitatório nº </w:t>
      </w:r>
      <w:r w:rsidRPr="00016AED">
        <w:rPr>
          <w:rFonts w:ascii="Arial" w:hAnsi="Arial" w:cs="Arial"/>
          <w:sz w:val="19"/>
          <w:szCs w:val="19"/>
        </w:rPr>
        <w:fldChar w:fldCharType="begin"/>
      </w:r>
      <w:r w:rsidRPr="00016AED">
        <w:rPr>
          <w:rFonts w:ascii="Arial" w:hAnsi="Arial" w:cs="Arial"/>
          <w:sz w:val="19"/>
          <w:szCs w:val="19"/>
        </w:rPr>
        <w:instrText xml:space="preserve"> DOCPROPERTY  Numero_Processo  \* MERGEFORMAT </w:instrText>
      </w:r>
      <w:r w:rsidRPr="00016AED">
        <w:rPr>
          <w:rFonts w:ascii="Arial" w:hAnsi="Arial" w:cs="Arial"/>
          <w:sz w:val="19"/>
          <w:szCs w:val="19"/>
        </w:rPr>
        <w:fldChar w:fldCharType="separate"/>
      </w:r>
      <w:r>
        <w:rPr>
          <w:rFonts w:ascii="Arial" w:hAnsi="Arial" w:cs="Arial"/>
          <w:sz w:val="19"/>
          <w:szCs w:val="19"/>
        </w:rPr>
        <w:t>44/2026</w:t>
      </w:r>
      <w:r w:rsidRPr="00016AED">
        <w:rPr>
          <w:rFonts w:ascii="Arial" w:hAnsi="Arial" w:cs="Arial"/>
          <w:sz w:val="19"/>
          <w:szCs w:val="19"/>
        </w:rPr>
        <w:fldChar w:fldCharType="end"/>
      </w:r>
      <w:r w:rsidRPr="00016AED">
        <w:rPr>
          <w:rFonts w:ascii="Arial" w:hAnsi="Arial" w:cs="Arial"/>
          <w:sz w:val="19"/>
          <w:szCs w:val="19"/>
        </w:rPr>
        <w:t>.</w:t>
      </w:r>
    </w:p>
    <w:p w14:paraId="7DB11871" w14:textId="77777777" w:rsidR="00342E6D" w:rsidRPr="00016AED" w:rsidRDefault="00342E6D" w:rsidP="00342E6D">
      <w:pPr>
        <w:spacing w:line="360" w:lineRule="auto"/>
        <w:jc w:val="both"/>
        <w:rPr>
          <w:rFonts w:ascii="Arial" w:hAnsi="Arial" w:cs="Arial"/>
          <w:sz w:val="19"/>
          <w:szCs w:val="19"/>
        </w:rPr>
      </w:pPr>
      <w:r w:rsidRPr="00016AED">
        <w:rPr>
          <w:rFonts w:ascii="Arial" w:hAnsi="Arial" w:cs="Arial"/>
          <w:sz w:val="19"/>
          <w:szCs w:val="19"/>
        </w:rPr>
        <w:t xml:space="preserve">Edital de Pregão Eletrônico nº </w:t>
      </w:r>
      <w:r w:rsidRPr="00016AED">
        <w:rPr>
          <w:rFonts w:ascii="Arial" w:hAnsi="Arial" w:cs="Arial"/>
          <w:sz w:val="19"/>
          <w:szCs w:val="19"/>
        </w:rPr>
        <w:fldChar w:fldCharType="begin"/>
      </w:r>
      <w:r w:rsidRPr="00016AED">
        <w:rPr>
          <w:rFonts w:ascii="Arial" w:hAnsi="Arial" w:cs="Arial"/>
          <w:sz w:val="19"/>
          <w:szCs w:val="19"/>
        </w:rPr>
        <w:instrText xml:space="preserve"> DOCPROPERTY  Numero_Licitacao  \* MERGEFORMAT </w:instrText>
      </w:r>
      <w:r w:rsidRPr="00016AED">
        <w:rPr>
          <w:rFonts w:ascii="Arial" w:hAnsi="Arial" w:cs="Arial"/>
          <w:sz w:val="19"/>
          <w:szCs w:val="19"/>
        </w:rPr>
        <w:fldChar w:fldCharType="separate"/>
      </w:r>
      <w:r>
        <w:rPr>
          <w:rFonts w:ascii="Arial" w:hAnsi="Arial" w:cs="Arial"/>
          <w:sz w:val="19"/>
          <w:szCs w:val="19"/>
        </w:rPr>
        <w:t>11/2026/PMMG</w:t>
      </w:r>
      <w:r w:rsidRPr="00016AED">
        <w:rPr>
          <w:rFonts w:ascii="Arial" w:hAnsi="Arial" w:cs="Arial"/>
          <w:sz w:val="19"/>
          <w:szCs w:val="19"/>
        </w:rPr>
        <w:fldChar w:fldCharType="end"/>
      </w:r>
      <w:r w:rsidRPr="00016AED">
        <w:rPr>
          <w:rFonts w:ascii="Arial" w:hAnsi="Arial" w:cs="Arial"/>
          <w:sz w:val="19"/>
          <w:szCs w:val="19"/>
        </w:rPr>
        <w:t>.</w:t>
      </w:r>
    </w:p>
    <w:p w14:paraId="0E039D97" w14:textId="77777777" w:rsidR="00342E6D" w:rsidRPr="00A74CDF" w:rsidRDefault="00342E6D" w:rsidP="00342E6D">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342E6D" w:rsidRPr="00A74CDF" w14:paraId="06373FC2" w14:textId="77777777" w:rsidTr="006468EE">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3BC16B1E" w14:textId="77777777" w:rsidR="00342E6D" w:rsidRPr="00A74CDF" w:rsidRDefault="00342E6D" w:rsidP="006468EE">
            <w:pPr>
              <w:spacing w:before="80" w:after="80"/>
              <w:rPr>
                <w:rFonts w:ascii="Arial" w:hAnsi="Arial" w:cs="Arial"/>
                <w:sz w:val="19"/>
                <w:szCs w:val="19"/>
              </w:rPr>
            </w:pPr>
            <w:r w:rsidRPr="00A74CDF">
              <w:rPr>
                <w:rFonts w:ascii="Arial" w:hAnsi="Arial" w:cs="Arial"/>
                <w:sz w:val="19"/>
                <w:szCs w:val="19"/>
              </w:rPr>
              <w:t>Dados da licitante</w:t>
            </w:r>
          </w:p>
        </w:tc>
      </w:tr>
      <w:tr w:rsidR="00342E6D" w:rsidRPr="00A74CDF" w14:paraId="46797FFD" w14:textId="77777777" w:rsidTr="006468EE">
        <w:tc>
          <w:tcPr>
            <w:tcW w:w="1955" w:type="dxa"/>
            <w:tcBorders>
              <w:top w:val="dotted" w:sz="4" w:space="0" w:color="auto"/>
              <w:left w:val="dotted" w:sz="4" w:space="0" w:color="auto"/>
              <w:bottom w:val="dotted" w:sz="4" w:space="0" w:color="auto"/>
              <w:right w:val="dotted" w:sz="4" w:space="0" w:color="auto"/>
            </w:tcBorders>
            <w:vAlign w:val="center"/>
            <w:hideMark/>
          </w:tcPr>
          <w:p w14:paraId="1095B17F" w14:textId="77777777" w:rsidR="00342E6D" w:rsidRPr="00A74CDF" w:rsidRDefault="00342E6D" w:rsidP="006468EE">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59C71B91" w14:textId="77777777" w:rsidR="00342E6D" w:rsidRPr="00A74CDF" w:rsidRDefault="00342E6D" w:rsidP="006468EE">
            <w:pPr>
              <w:spacing w:line="360" w:lineRule="auto"/>
              <w:jc w:val="both"/>
              <w:rPr>
                <w:rFonts w:ascii="Arial" w:hAnsi="Arial" w:cs="Arial"/>
                <w:sz w:val="19"/>
                <w:szCs w:val="19"/>
              </w:rPr>
            </w:pPr>
          </w:p>
        </w:tc>
      </w:tr>
      <w:tr w:rsidR="00342E6D" w:rsidRPr="00A74CDF" w14:paraId="275E5A3B" w14:textId="77777777" w:rsidTr="006468EE">
        <w:tc>
          <w:tcPr>
            <w:tcW w:w="1955" w:type="dxa"/>
            <w:tcBorders>
              <w:top w:val="dotted" w:sz="4" w:space="0" w:color="auto"/>
              <w:left w:val="dotted" w:sz="4" w:space="0" w:color="auto"/>
              <w:bottom w:val="dotted" w:sz="4" w:space="0" w:color="auto"/>
              <w:right w:val="dotted" w:sz="4" w:space="0" w:color="auto"/>
            </w:tcBorders>
            <w:vAlign w:val="center"/>
            <w:hideMark/>
          </w:tcPr>
          <w:p w14:paraId="3E2FDF7B" w14:textId="77777777" w:rsidR="00342E6D" w:rsidRPr="00A74CDF" w:rsidRDefault="00342E6D" w:rsidP="006468EE">
            <w:pPr>
              <w:jc w:val="right"/>
              <w:rPr>
                <w:rFonts w:ascii="Arial" w:hAnsi="Arial" w:cs="Arial"/>
                <w:sz w:val="19"/>
                <w:szCs w:val="19"/>
              </w:rPr>
            </w:pPr>
            <w:r w:rsidRPr="00A74CDF">
              <w:rPr>
                <w:rFonts w:ascii="Arial" w:hAnsi="Arial" w:cs="Arial"/>
                <w:sz w:val="19"/>
                <w:szCs w:val="19"/>
              </w:rPr>
              <w:t>CNPJ</w:t>
            </w:r>
            <w:r>
              <w:rPr>
                <w:rFonts w:ascii="Arial" w:hAnsi="Arial" w:cs="Arial"/>
                <w:sz w:val="19"/>
                <w:szCs w:val="19"/>
              </w:rPr>
              <w:t xml:space="preserve"> Nº</w:t>
            </w:r>
            <w:r w:rsidRPr="00A74CDF">
              <w:rPr>
                <w:rFonts w:ascii="Arial" w:hAnsi="Arial" w:cs="Arial"/>
                <w:sz w:val="19"/>
                <w:szCs w:val="19"/>
              </w:rPr>
              <w:t>:</w:t>
            </w:r>
          </w:p>
        </w:tc>
        <w:tc>
          <w:tcPr>
            <w:tcW w:w="8386" w:type="dxa"/>
            <w:tcBorders>
              <w:top w:val="dotted" w:sz="4" w:space="0" w:color="auto"/>
              <w:left w:val="dotted" w:sz="4" w:space="0" w:color="auto"/>
              <w:bottom w:val="dotted" w:sz="4" w:space="0" w:color="auto"/>
              <w:right w:val="dotted" w:sz="4" w:space="0" w:color="auto"/>
            </w:tcBorders>
          </w:tcPr>
          <w:p w14:paraId="4D9D51F7" w14:textId="77777777" w:rsidR="00342E6D" w:rsidRPr="00A74CDF" w:rsidRDefault="00342E6D" w:rsidP="006468EE">
            <w:pPr>
              <w:spacing w:line="360" w:lineRule="auto"/>
              <w:jc w:val="both"/>
              <w:rPr>
                <w:rFonts w:ascii="Arial" w:hAnsi="Arial" w:cs="Arial"/>
                <w:sz w:val="19"/>
                <w:szCs w:val="19"/>
              </w:rPr>
            </w:pPr>
          </w:p>
        </w:tc>
      </w:tr>
      <w:tr w:rsidR="00342E6D" w:rsidRPr="00A74CDF" w14:paraId="44EA3AD4" w14:textId="77777777" w:rsidTr="006468EE">
        <w:tc>
          <w:tcPr>
            <w:tcW w:w="1955" w:type="dxa"/>
            <w:tcBorders>
              <w:top w:val="dotted" w:sz="4" w:space="0" w:color="auto"/>
              <w:left w:val="dotted" w:sz="4" w:space="0" w:color="auto"/>
              <w:bottom w:val="dotted" w:sz="4" w:space="0" w:color="auto"/>
              <w:right w:val="dotted" w:sz="4" w:space="0" w:color="auto"/>
            </w:tcBorders>
            <w:vAlign w:val="center"/>
            <w:hideMark/>
          </w:tcPr>
          <w:p w14:paraId="69B859AE" w14:textId="77777777" w:rsidR="00342E6D" w:rsidRPr="00A74CDF" w:rsidRDefault="00342E6D" w:rsidP="006468EE">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605556A7" w14:textId="77777777" w:rsidR="00342E6D" w:rsidRPr="00A74CDF" w:rsidRDefault="00342E6D" w:rsidP="006468EE">
            <w:pPr>
              <w:spacing w:line="360" w:lineRule="auto"/>
              <w:jc w:val="both"/>
              <w:rPr>
                <w:rFonts w:ascii="Arial" w:hAnsi="Arial" w:cs="Arial"/>
                <w:sz w:val="19"/>
                <w:szCs w:val="19"/>
              </w:rPr>
            </w:pPr>
          </w:p>
        </w:tc>
      </w:tr>
      <w:bookmarkEnd w:id="0"/>
      <w:bookmarkEnd w:id="1"/>
    </w:tbl>
    <w:p w14:paraId="68DFC203" w14:textId="77777777" w:rsidR="00342E6D" w:rsidRDefault="00342E6D" w:rsidP="00342E6D">
      <w:pPr>
        <w:pStyle w:val="PargrafodaLista"/>
        <w:spacing w:line="360" w:lineRule="auto"/>
        <w:ind w:left="0"/>
        <w:jc w:val="both"/>
        <w:rPr>
          <w:rFonts w:ascii="Arial" w:eastAsiaTheme="minorHAnsi" w:hAnsi="Arial" w:cs="Arial"/>
          <w:color w:val="auto"/>
          <w:sz w:val="19"/>
          <w:szCs w:val="19"/>
          <w:lang w:eastAsia="en-US"/>
        </w:rPr>
      </w:pPr>
    </w:p>
    <w:p w14:paraId="6B22D59D" w14:textId="77777777" w:rsidR="00342E6D" w:rsidRDefault="00342E6D" w:rsidP="00342E6D">
      <w:pPr>
        <w:pStyle w:val="PargrafodaLista"/>
        <w:spacing w:line="360" w:lineRule="auto"/>
        <w:ind w:left="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Para fins de participação no presente processo, a </w:t>
      </w:r>
      <w:r>
        <w:rPr>
          <w:rFonts w:ascii="Arial" w:eastAsiaTheme="minorHAnsi" w:hAnsi="Arial" w:cs="Arial"/>
          <w:color w:val="auto"/>
          <w:sz w:val="19"/>
          <w:szCs w:val="19"/>
          <w:lang w:eastAsia="en-US"/>
        </w:rPr>
        <w:t xml:space="preserve">interessada </w:t>
      </w:r>
      <w:r w:rsidRPr="00000B32">
        <w:rPr>
          <w:rFonts w:ascii="Arial" w:eastAsiaTheme="minorHAnsi" w:hAnsi="Arial" w:cs="Arial"/>
          <w:color w:val="auto"/>
          <w:sz w:val="19"/>
          <w:szCs w:val="19"/>
          <w:lang w:eastAsia="en-US"/>
        </w:rPr>
        <w:t xml:space="preserve">qualificada acima, sob as penas do </w:t>
      </w:r>
      <w:hyperlink r:id="rId5" w:anchor="art299" w:history="1">
        <w:r w:rsidRPr="00857BCF">
          <w:rPr>
            <w:rStyle w:val="Hyperlink"/>
            <w:rFonts w:ascii="Arial" w:eastAsiaTheme="minorHAnsi" w:hAnsi="Arial" w:cs="Arial"/>
            <w:sz w:val="19"/>
            <w:szCs w:val="19"/>
            <w:lang w:eastAsia="en-US"/>
          </w:rPr>
          <w:t>artigo 299 do Código Penal</w:t>
        </w:r>
      </w:hyperlink>
      <w:r w:rsidRPr="00000B32">
        <w:rPr>
          <w:rFonts w:ascii="Arial" w:eastAsiaTheme="minorHAnsi" w:hAnsi="Arial" w:cs="Arial"/>
          <w:color w:val="auto"/>
          <w:sz w:val="19"/>
          <w:szCs w:val="19"/>
          <w:lang w:eastAsia="en-US"/>
        </w:rPr>
        <w:t>, sem prejuízo das sanções e multas previstas neste ato convocatório, DECLARA que:</w:t>
      </w:r>
    </w:p>
    <w:p w14:paraId="3269D0C9" w14:textId="77777777" w:rsidR="00342E6D" w:rsidRPr="00000B32" w:rsidRDefault="00342E6D" w:rsidP="00342E6D">
      <w:pPr>
        <w:pStyle w:val="PargrafodaLista"/>
        <w:spacing w:line="360" w:lineRule="auto"/>
        <w:ind w:left="0"/>
        <w:jc w:val="both"/>
        <w:rPr>
          <w:rFonts w:ascii="Arial" w:eastAsiaTheme="minorHAnsi" w:hAnsi="Arial" w:cs="Arial"/>
          <w:color w:val="auto"/>
          <w:sz w:val="19"/>
          <w:szCs w:val="19"/>
          <w:lang w:eastAsia="en-US"/>
        </w:rPr>
      </w:pPr>
    </w:p>
    <w:p w14:paraId="207B8677" w14:textId="77777777" w:rsidR="00342E6D" w:rsidRDefault="00342E6D" w:rsidP="00342E6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com o disposto no </w:t>
      </w:r>
      <w:hyperlink r:id="rId6" w:history="1">
        <w:r w:rsidRPr="004C76AF">
          <w:rPr>
            <w:rStyle w:val="Hyperlink"/>
            <w:rFonts w:ascii="Arial" w:eastAsiaTheme="minorHAnsi" w:hAnsi="Arial" w:cs="Arial"/>
            <w:sz w:val="19"/>
            <w:szCs w:val="19"/>
            <w:lang w:eastAsia="en-US"/>
          </w:rPr>
          <w:t>inciso XXXIII do artigo 7º da Constituição Federal</w:t>
        </w:r>
      </w:hyperlink>
      <w:r w:rsidRPr="00000B32">
        <w:rPr>
          <w:rFonts w:ascii="Arial" w:eastAsiaTheme="minorHAnsi" w:hAnsi="Arial" w:cs="Arial"/>
          <w:color w:val="auto"/>
          <w:sz w:val="19"/>
          <w:szCs w:val="19"/>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7528C7">
          <w:rPr>
            <w:rStyle w:val="Hyperlink"/>
            <w:rFonts w:ascii="Arial" w:hAnsi="Arial" w:cs="Arial"/>
            <w:sz w:val="19"/>
            <w:szCs w:val="19"/>
          </w:rPr>
          <w:t>inciso VI do Art. 68 da Lei Federal nº 14.133/2021</w:t>
        </w:r>
      </w:hyperlink>
      <w:r>
        <w:rPr>
          <w:rFonts w:ascii="Arial" w:hAnsi="Arial" w:cs="Arial"/>
          <w:sz w:val="19"/>
          <w:szCs w:val="19"/>
        </w:rPr>
        <w:t>.</w:t>
      </w:r>
    </w:p>
    <w:p w14:paraId="3DE235BC" w14:textId="77777777" w:rsidR="00342E6D" w:rsidRPr="00000B32" w:rsidRDefault="00342E6D" w:rsidP="00342E6D">
      <w:pPr>
        <w:pStyle w:val="PargrafodaLista"/>
        <w:ind w:left="0"/>
        <w:jc w:val="both"/>
        <w:rPr>
          <w:rFonts w:ascii="Arial" w:eastAsiaTheme="minorHAnsi" w:hAnsi="Arial" w:cs="Arial"/>
          <w:color w:val="auto"/>
          <w:sz w:val="19"/>
          <w:szCs w:val="19"/>
          <w:lang w:eastAsia="en-US"/>
        </w:rPr>
      </w:pPr>
    </w:p>
    <w:p w14:paraId="2A34311C" w14:textId="77777777" w:rsidR="00342E6D" w:rsidRDefault="00342E6D" w:rsidP="00342E6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7528C7">
          <w:rPr>
            <w:rStyle w:val="Hyperlink"/>
            <w:rFonts w:ascii="Arial" w:hAnsi="Arial" w:cs="Arial"/>
            <w:sz w:val="19"/>
            <w:szCs w:val="19"/>
          </w:rPr>
          <w:t>inciso IV do Art. 6</w:t>
        </w:r>
        <w:r>
          <w:rPr>
            <w:rStyle w:val="Hyperlink"/>
            <w:rFonts w:ascii="Arial" w:hAnsi="Arial" w:cs="Arial"/>
            <w:sz w:val="19"/>
            <w:szCs w:val="19"/>
          </w:rPr>
          <w:t>3</w:t>
        </w:r>
        <w:r w:rsidRPr="007528C7">
          <w:rPr>
            <w:rStyle w:val="Hyperlink"/>
            <w:rFonts w:ascii="Arial" w:hAnsi="Arial" w:cs="Arial"/>
            <w:sz w:val="19"/>
            <w:szCs w:val="19"/>
          </w:rPr>
          <w:t xml:space="preserve"> da Lei Federal nº 14.133/2021</w:t>
        </w:r>
      </w:hyperlink>
    </w:p>
    <w:p w14:paraId="2F4CC169" w14:textId="77777777" w:rsidR="00342E6D" w:rsidRPr="00000B32" w:rsidRDefault="00342E6D" w:rsidP="00342E6D">
      <w:pPr>
        <w:pStyle w:val="PargrafodaLista"/>
        <w:ind w:left="0"/>
        <w:jc w:val="both"/>
        <w:rPr>
          <w:rFonts w:ascii="Arial" w:eastAsiaTheme="minorHAnsi" w:hAnsi="Arial" w:cs="Arial"/>
          <w:color w:val="auto"/>
          <w:sz w:val="19"/>
          <w:szCs w:val="19"/>
          <w:lang w:eastAsia="en-US"/>
        </w:rPr>
      </w:pPr>
    </w:p>
    <w:p w14:paraId="2EA4A280" w14:textId="77777777" w:rsidR="00342E6D" w:rsidRPr="00000B32" w:rsidRDefault="00342E6D" w:rsidP="00342E6D">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9"/>
          <w:szCs w:val="19"/>
          <w:lang w:eastAsia="en-US"/>
        </w:rPr>
      </w:pPr>
      <w:r w:rsidRPr="00000B32">
        <w:rPr>
          <w:rFonts w:ascii="Arial" w:eastAsiaTheme="minorHAnsi" w:hAnsi="Arial" w:cs="Arial"/>
          <w:color w:val="auto"/>
          <w:sz w:val="19"/>
          <w:szCs w:val="19"/>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000B32">
          <w:rPr>
            <w:rStyle w:val="Hyperlink"/>
            <w:rFonts w:ascii="Arial" w:hAnsi="Arial" w:cs="Arial"/>
            <w:sz w:val="19"/>
            <w:szCs w:val="19"/>
          </w:rPr>
          <w:t>§ 1º do Art. 63 da Lei Federal nº 14.133/2021.</w:t>
        </w:r>
      </w:hyperlink>
    </w:p>
    <w:p w14:paraId="7CFADBAB" w14:textId="77777777" w:rsidR="00342E6D" w:rsidRPr="004C1546" w:rsidRDefault="00342E6D" w:rsidP="00342E6D">
      <w:pPr>
        <w:rPr>
          <w:rFonts w:ascii="Arial" w:eastAsiaTheme="minorHAnsi" w:hAnsi="Arial" w:cs="Arial"/>
          <w:color w:val="auto"/>
          <w:sz w:val="19"/>
          <w:szCs w:val="19"/>
          <w:lang w:eastAsia="en-US"/>
        </w:rPr>
      </w:pPr>
    </w:p>
    <w:p w14:paraId="3ECA20CA" w14:textId="77777777" w:rsidR="00342E6D" w:rsidRPr="00000B32" w:rsidRDefault="00342E6D" w:rsidP="00342E6D">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9"/>
          <w:szCs w:val="19"/>
          <w:u w:val="none"/>
          <w:lang w:eastAsia="en-US"/>
        </w:rPr>
      </w:pPr>
      <w:r w:rsidRPr="00000B32">
        <w:rPr>
          <w:rFonts w:ascii="Arial" w:eastAsiaTheme="minorHAnsi" w:hAnsi="Arial" w:cs="Arial"/>
          <w:color w:val="auto"/>
          <w:sz w:val="19"/>
          <w:szCs w:val="19"/>
          <w:lang w:eastAsia="en-US"/>
        </w:rPr>
        <w:t xml:space="preserve">Não estamos enquadrados nos impedimentos para disputa de licitação ou execução do contrato/ata de registro de preços previstos no </w:t>
      </w:r>
      <w:r>
        <w:rPr>
          <w:rFonts w:ascii="Arial" w:eastAsiaTheme="minorHAnsi" w:hAnsi="Arial" w:cs="Arial"/>
          <w:color w:val="auto"/>
          <w:sz w:val="19"/>
          <w:szCs w:val="19"/>
          <w:lang w:eastAsia="en-US"/>
        </w:rPr>
        <w:fldChar w:fldCharType="begin"/>
      </w:r>
      <w:r w:rsidRPr="00000B32">
        <w:rPr>
          <w:rFonts w:ascii="Arial" w:eastAsiaTheme="minorHAnsi" w:hAnsi="Arial" w:cs="Arial"/>
          <w:color w:val="auto"/>
          <w:sz w:val="19"/>
          <w:szCs w:val="19"/>
          <w:lang w:eastAsia="en-US"/>
        </w:rPr>
        <w:instrText>HYPERLINK "https://www.planalto.gov.br/ccivil_03/_ato2019-2022/2021/lei/l14133.htm" \l "art14"</w:instrText>
      </w:r>
      <w:r>
        <w:rPr>
          <w:rFonts w:ascii="Arial" w:eastAsiaTheme="minorHAnsi" w:hAnsi="Arial" w:cs="Arial"/>
          <w:color w:val="auto"/>
          <w:sz w:val="19"/>
          <w:szCs w:val="19"/>
          <w:lang w:eastAsia="en-US"/>
        </w:rPr>
      </w:r>
      <w:r>
        <w:rPr>
          <w:rFonts w:ascii="Arial" w:eastAsiaTheme="minorHAnsi" w:hAnsi="Arial" w:cs="Arial"/>
          <w:color w:val="auto"/>
          <w:sz w:val="19"/>
          <w:szCs w:val="19"/>
          <w:lang w:eastAsia="en-US"/>
        </w:rPr>
        <w:fldChar w:fldCharType="separate"/>
      </w:r>
      <w:r w:rsidRPr="00000B32">
        <w:rPr>
          <w:rStyle w:val="Hyperlink"/>
          <w:rFonts w:ascii="Arial" w:eastAsiaTheme="minorHAnsi" w:hAnsi="Arial" w:cs="Arial"/>
          <w:sz w:val="19"/>
          <w:szCs w:val="19"/>
          <w:lang w:eastAsia="en-US"/>
        </w:rPr>
        <w:t>Art. 14 da Lei Federal N° 14.133/2021.</w:t>
      </w:r>
    </w:p>
    <w:p w14:paraId="6B58ADFC" w14:textId="77777777" w:rsidR="00342E6D" w:rsidRPr="00A74CDF" w:rsidRDefault="00342E6D" w:rsidP="00342E6D">
      <w:pPr>
        <w:pStyle w:val="PargrafodaLista"/>
        <w:spacing w:line="360" w:lineRule="auto"/>
        <w:ind w:left="0"/>
        <w:jc w:val="both"/>
        <w:rPr>
          <w:rFonts w:ascii="Arial" w:hAnsi="Arial" w:cs="Arial"/>
          <w:b/>
          <w:bCs/>
          <w:sz w:val="19"/>
          <w:szCs w:val="19"/>
        </w:rPr>
      </w:pPr>
      <w:r>
        <w:rPr>
          <w:rFonts w:ascii="Arial" w:eastAsiaTheme="minorHAnsi" w:hAnsi="Arial" w:cs="Arial"/>
          <w:color w:val="auto"/>
          <w:sz w:val="19"/>
          <w:szCs w:val="19"/>
          <w:lang w:eastAsia="en-US"/>
        </w:rPr>
        <w:fldChar w:fldCharType="end"/>
      </w:r>
    </w:p>
    <w:p w14:paraId="44179D20" w14:textId="77777777" w:rsidR="00342E6D" w:rsidRPr="004C1546" w:rsidRDefault="00342E6D" w:rsidP="00342E6D">
      <w:pPr>
        <w:spacing w:line="360" w:lineRule="auto"/>
        <w:rPr>
          <w:rFonts w:ascii="Arial" w:hAnsi="Arial" w:cs="Arial"/>
          <w:bCs/>
          <w:sz w:val="19"/>
          <w:szCs w:val="19"/>
        </w:rPr>
      </w:pPr>
      <w:r w:rsidRPr="004C1546">
        <w:rPr>
          <w:rFonts w:ascii="Arial" w:hAnsi="Arial" w:cs="Arial"/>
          <w:bCs/>
          <w:sz w:val="19"/>
          <w:szCs w:val="19"/>
        </w:rPr>
        <w:t xml:space="preserve">Data: </w:t>
      </w:r>
      <w:sdt>
        <w:sdtPr>
          <w:rPr>
            <w:rFonts w:ascii="Arial" w:hAnsi="Arial" w:cs="Arial"/>
            <w:sz w:val="19"/>
            <w:szCs w:val="19"/>
          </w:rPr>
          <w:id w:val="973105843"/>
          <w:placeholder>
            <w:docPart w:val="E26940D4644E4C65BDAEDBFBC5DE5655"/>
          </w:placeholder>
          <w:date>
            <w:dateFormat w:val="d' de 'MMMM' de 'yyyy"/>
            <w:lid w:val="pt-BR"/>
            <w:storeMappedDataAs w:val="dateTime"/>
            <w:calendar w:val="gregorian"/>
          </w:date>
        </w:sdtPr>
        <w:sdtContent>
          <w:r>
            <w:rPr>
              <w:rFonts w:ascii="Arial" w:hAnsi="Arial" w:cs="Arial"/>
              <w:sz w:val="19"/>
              <w:szCs w:val="19"/>
            </w:rPr>
            <w:t>XX</w:t>
          </w:r>
          <w:r w:rsidRPr="004C1546">
            <w:rPr>
              <w:rFonts w:ascii="Arial" w:hAnsi="Arial" w:cs="Arial"/>
              <w:sz w:val="19"/>
              <w:szCs w:val="19"/>
            </w:rPr>
            <w:t xml:space="preserve"> de </w:t>
          </w:r>
          <w:r>
            <w:rPr>
              <w:rFonts w:ascii="Arial" w:hAnsi="Arial" w:cs="Arial"/>
              <w:sz w:val="19"/>
              <w:szCs w:val="19"/>
            </w:rPr>
            <w:t>XXXXX</w:t>
          </w:r>
          <w:r w:rsidRPr="004C1546">
            <w:rPr>
              <w:rFonts w:ascii="Arial" w:hAnsi="Arial" w:cs="Arial"/>
              <w:sz w:val="19"/>
              <w:szCs w:val="19"/>
            </w:rPr>
            <w:t xml:space="preserve"> de 202</w:t>
          </w:r>
          <w:r>
            <w:rPr>
              <w:rFonts w:ascii="Arial" w:hAnsi="Arial" w:cs="Arial"/>
              <w:sz w:val="19"/>
              <w:szCs w:val="19"/>
            </w:rPr>
            <w:t>6.</w:t>
          </w:r>
        </w:sdtContent>
      </w:sdt>
      <w:r w:rsidRPr="004C1546">
        <w:rPr>
          <w:rFonts w:ascii="Arial" w:hAnsi="Arial" w:cs="Arial"/>
          <w:bCs/>
          <w:sz w:val="19"/>
          <w:szCs w:val="19"/>
        </w:rPr>
        <w:t xml:space="preserve"> .</w:t>
      </w:r>
    </w:p>
    <w:p w14:paraId="58F3A2C6" w14:textId="77777777" w:rsidR="00342E6D" w:rsidRDefault="00342E6D" w:rsidP="00342E6D">
      <w:pPr>
        <w:spacing w:line="360" w:lineRule="auto"/>
        <w:jc w:val="center"/>
        <w:rPr>
          <w:rFonts w:ascii="Arial" w:hAnsi="Arial" w:cs="Arial"/>
          <w:bCs/>
          <w:sz w:val="19"/>
          <w:szCs w:val="19"/>
        </w:rPr>
      </w:pPr>
    </w:p>
    <w:p w14:paraId="15B87114" w14:textId="77777777" w:rsidR="00342E6D" w:rsidRDefault="00342E6D" w:rsidP="00342E6D">
      <w:pPr>
        <w:spacing w:line="360" w:lineRule="auto"/>
        <w:jc w:val="center"/>
        <w:rPr>
          <w:rFonts w:ascii="Arial" w:hAnsi="Arial" w:cs="Arial"/>
          <w:bCs/>
          <w:sz w:val="19"/>
          <w:szCs w:val="19"/>
        </w:rPr>
      </w:pPr>
    </w:p>
    <w:p w14:paraId="5FD6DC5D" w14:textId="77777777" w:rsidR="00342E6D" w:rsidRPr="00A74CDF" w:rsidRDefault="00342E6D" w:rsidP="00342E6D">
      <w:pPr>
        <w:spacing w:line="360" w:lineRule="auto"/>
        <w:jc w:val="center"/>
        <w:rPr>
          <w:rFonts w:ascii="Arial" w:hAnsi="Arial" w:cs="Arial"/>
          <w:bCs/>
          <w:sz w:val="19"/>
          <w:szCs w:val="19"/>
        </w:rPr>
      </w:pPr>
    </w:p>
    <w:p w14:paraId="50D0BC4B" w14:textId="77777777" w:rsidR="00342E6D" w:rsidRPr="00A74CDF" w:rsidRDefault="00342E6D" w:rsidP="00342E6D">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w:t>
      </w:r>
    </w:p>
    <w:p w14:paraId="72D46149" w14:textId="77777777" w:rsidR="00342E6D" w:rsidRPr="00A74CDF" w:rsidRDefault="00342E6D" w:rsidP="00342E6D">
      <w:pPr>
        <w:jc w:val="center"/>
        <w:rPr>
          <w:rFonts w:ascii="Arial" w:hAnsi="Arial" w:cs="Arial"/>
          <w:bCs/>
          <w:sz w:val="19"/>
          <w:szCs w:val="19"/>
        </w:rPr>
      </w:pPr>
      <w:r w:rsidRPr="00A74CDF">
        <w:rPr>
          <w:rFonts w:ascii="Arial" w:hAnsi="Arial" w:cs="Arial"/>
          <w:bCs/>
          <w:sz w:val="19"/>
          <w:szCs w:val="19"/>
        </w:rPr>
        <w:t>Assinatura do</w:t>
      </w:r>
      <w:r>
        <w:rPr>
          <w:rFonts w:ascii="Arial" w:hAnsi="Arial" w:cs="Arial"/>
          <w:bCs/>
          <w:sz w:val="19"/>
          <w:szCs w:val="19"/>
        </w:rPr>
        <w:t>(a)</w:t>
      </w:r>
      <w:r w:rsidRPr="00A74CDF">
        <w:rPr>
          <w:rFonts w:ascii="Arial" w:hAnsi="Arial" w:cs="Arial"/>
          <w:bCs/>
          <w:sz w:val="19"/>
          <w:szCs w:val="19"/>
        </w:rPr>
        <w:t xml:space="preserve"> Representante Legal da Licitante</w:t>
      </w:r>
    </w:p>
    <w:p w14:paraId="58A517C4" w14:textId="77777777" w:rsidR="00342E6D" w:rsidRPr="00A74CDF" w:rsidRDefault="00342E6D" w:rsidP="00342E6D">
      <w:pPr>
        <w:jc w:val="center"/>
        <w:rPr>
          <w:rFonts w:ascii="Arial" w:hAnsi="Arial" w:cs="Arial"/>
          <w:bCs/>
          <w:sz w:val="19"/>
          <w:szCs w:val="19"/>
        </w:rPr>
      </w:pPr>
      <w:r w:rsidRPr="00A74CDF">
        <w:rPr>
          <w:rFonts w:ascii="Arial" w:hAnsi="Arial" w:cs="Arial"/>
          <w:bCs/>
          <w:sz w:val="19"/>
          <w:szCs w:val="19"/>
        </w:rPr>
        <w:t>Nome:</w:t>
      </w:r>
    </w:p>
    <w:p w14:paraId="508DA9EC" w14:textId="77777777" w:rsidR="00342E6D" w:rsidRPr="00A74CDF" w:rsidRDefault="00342E6D" w:rsidP="00342E6D">
      <w:pPr>
        <w:jc w:val="center"/>
        <w:rPr>
          <w:rFonts w:ascii="Arial" w:hAnsi="Arial" w:cs="Arial"/>
          <w:bCs/>
          <w:sz w:val="19"/>
          <w:szCs w:val="19"/>
        </w:rPr>
      </w:pPr>
      <w:r w:rsidRPr="00A74CDF">
        <w:rPr>
          <w:rFonts w:ascii="Arial" w:hAnsi="Arial" w:cs="Arial"/>
          <w:bCs/>
          <w:sz w:val="19"/>
          <w:szCs w:val="19"/>
        </w:rPr>
        <w:t>Cargo:</w:t>
      </w:r>
    </w:p>
    <w:p w14:paraId="692A6001" w14:textId="65BC95E7" w:rsidR="00AD4183" w:rsidRDefault="00342E6D" w:rsidP="00342E6D">
      <w:pPr>
        <w:jc w:val="center"/>
      </w:pPr>
      <w:r w:rsidRPr="00A74CDF">
        <w:rPr>
          <w:rFonts w:ascii="Arial" w:hAnsi="Arial" w:cs="Arial"/>
          <w:bCs/>
          <w:sz w:val="19"/>
          <w:szCs w:val="19"/>
        </w:rPr>
        <w:t>CPF:</w:t>
      </w:r>
    </w:p>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E6D"/>
    <w:rsid w:val="00093826"/>
    <w:rsid w:val="00282BCA"/>
    <w:rsid w:val="00295390"/>
    <w:rsid w:val="00342E6D"/>
    <w:rsid w:val="003B6109"/>
    <w:rsid w:val="005566D2"/>
    <w:rsid w:val="006E1A19"/>
    <w:rsid w:val="007A12FE"/>
    <w:rsid w:val="00984C0B"/>
    <w:rsid w:val="00AD4183"/>
    <w:rsid w:val="00B23901"/>
    <w:rsid w:val="00C320C3"/>
    <w:rsid w:val="00C32747"/>
    <w:rsid w:val="00C63F38"/>
    <w:rsid w:val="00CC2DB5"/>
    <w:rsid w:val="00EA1045"/>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06523"/>
  <w15:chartTrackingRefBased/>
  <w15:docId w15:val="{45F55234-2C1F-4051-BBC3-07E26407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6D"/>
    <w:pPr>
      <w:suppressAutoHyphens/>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342E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42E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42E6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42E6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42E6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42E6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42E6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42E6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42E6D"/>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42E6D"/>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42E6D"/>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42E6D"/>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42E6D"/>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42E6D"/>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42E6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42E6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42E6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42E6D"/>
    <w:rPr>
      <w:rFonts w:eastAsiaTheme="majorEastAsia" w:cstheme="majorBidi"/>
      <w:color w:val="272727" w:themeColor="text1" w:themeTint="D8"/>
    </w:rPr>
  </w:style>
  <w:style w:type="paragraph" w:styleId="Ttulo">
    <w:name w:val="Title"/>
    <w:basedOn w:val="Normal"/>
    <w:next w:val="Normal"/>
    <w:link w:val="TtuloChar"/>
    <w:uiPriority w:val="10"/>
    <w:qFormat/>
    <w:rsid w:val="00342E6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42E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42E6D"/>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42E6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42E6D"/>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342E6D"/>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qFormat/>
    <w:rsid w:val="00342E6D"/>
    <w:pPr>
      <w:ind w:left="720"/>
      <w:contextualSpacing/>
    </w:pPr>
  </w:style>
  <w:style w:type="character" w:styleId="nfaseIntensa">
    <w:name w:val="Intense Emphasis"/>
    <w:basedOn w:val="Fontepargpadro"/>
    <w:uiPriority w:val="21"/>
    <w:qFormat/>
    <w:rsid w:val="00342E6D"/>
    <w:rPr>
      <w:i/>
      <w:iCs/>
      <w:color w:val="2F5496" w:themeColor="accent1" w:themeShade="BF"/>
    </w:rPr>
  </w:style>
  <w:style w:type="paragraph" w:styleId="CitaoIntensa">
    <w:name w:val="Intense Quote"/>
    <w:basedOn w:val="Normal"/>
    <w:next w:val="Normal"/>
    <w:link w:val="CitaoIntensaChar"/>
    <w:uiPriority w:val="30"/>
    <w:qFormat/>
    <w:rsid w:val="00342E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42E6D"/>
    <w:rPr>
      <w:i/>
      <w:iCs/>
      <w:color w:val="2F5496" w:themeColor="accent1" w:themeShade="BF"/>
    </w:rPr>
  </w:style>
  <w:style w:type="character" w:styleId="RefernciaIntensa">
    <w:name w:val="Intense Reference"/>
    <w:basedOn w:val="Fontepargpadro"/>
    <w:uiPriority w:val="32"/>
    <w:qFormat/>
    <w:rsid w:val="00342E6D"/>
    <w:rPr>
      <w:b/>
      <w:bCs/>
      <w:smallCaps/>
      <w:color w:val="2F5496" w:themeColor="accent1" w:themeShade="BF"/>
      <w:spacing w:val="5"/>
    </w:rPr>
  </w:style>
  <w:style w:type="table" w:styleId="Tabelacomgrade">
    <w:name w:val="Table Grid"/>
    <w:basedOn w:val="Tabelanormal"/>
    <w:uiPriority w:val="39"/>
    <w:rsid w:val="00342E6D"/>
    <w:pPr>
      <w:suppressAutoHyphens/>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qFormat/>
    <w:locked/>
    <w:rsid w:val="00342E6D"/>
  </w:style>
  <w:style w:type="character" w:styleId="Hyperlink">
    <w:name w:val="Hyperlink"/>
    <w:basedOn w:val="Fontepargpadro"/>
    <w:uiPriority w:val="99"/>
    <w:unhideWhenUsed/>
    <w:rsid w:val="00342E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6940D4644E4C65BDAEDBFBC5DE5655"/>
        <w:category>
          <w:name w:val="Geral"/>
          <w:gallery w:val="placeholder"/>
        </w:category>
        <w:types>
          <w:type w:val="bbPlcHdr"/>
        </w:types>
        <w:behaviors>
          <w:behavior w:val="content"/>
        </w:behaviors>
        <w:guid w:val="{8995B70E-00E7-426D-BAA6-FFE7BFD3A617}"/>
      </w:docPartPr>
      <w:docPartBody>
        <w:p w:rsidR="00000000" w:rsidRDefault="001F75BF" w:rsidP="001F75BF">
          <w:pPr>
            <w:pStyle w:val="E26940D4644E4C65BDAEDBFBC5DE5655"/>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5BF"/>
    <w:rsid w:val="001F75BF"/>
    <w:rsid w:val="009D1552"/>
    <w:rsid w:val="00EA10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1F75BF"/>
  </w:style>
  <w:style w:type="paragraph" w:customStyle="1" w:styleId="E26940D4644E4C65BDAEDBFBC5DE5655">
    <w:name w:val="E26940D4644E4C65BDAEDBFBC5DE5655"/>
    <w:rsid w:val="001F75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395</Words>
  <Characters>2136</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2026-08-12T19:38:00Z</dcterms:created>
  <dcterms:modified xsi:type="dcterms:W3CDTF">2026-08-12T19:38:00Z</dcterms:modified>
</cp:coreProperties>
</file>