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425"/>
        <w:gridCol w:w="851"/>
        <w:gridCol w:w="671"/>
        <w:gridCol w:w="2135"/>
        <w:gridCol w:w="306"/>
        <w:gridCol w:w="1140"/>
        <w:gridCol w:w="284"/>
        <w:gridCol w:w="1701"/>
        <w:gridCol w:w="1382"/>
      </w:tblGrid>
      <w:tr w:rsidR="00912588" w:rsidRPr="009F6C89" w:rsidTr="00355D20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912588" w:rsidRPr="00243469" w:rsidRDefault="00912588" w:rsidP="00355D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912588" w:rsidRPr="008350F1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912588" w:rsidRPr="008350F1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2588" w:rsidRPr="000F4774" w:rsidRDefault="00912588" w:rsidP="00355D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9"/>
            <w:vAlign w:val="center"/>
          </w:tcPr>
          <w:p w:rsidR="00912588" w:rsidRPr="00EA30BA" w:rsidRDefault="00912588" w:rsidP="00355D20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A30BA">
              <w:rPr>
                <w:rFonts w:ascii="Arial" w:hAnsi="Arial" w:cs="Arial"/>
                <w:sz w:val="18"/>
                <w:szCs w:val="18"/>
              </w:rPr>
              <w:t>CONTRATAÇÃO DE EMPRESA ESPECIALIZADA NO RAMO DE TECNOLOGIA PARA LICENCIAMENTO MENSAL DE SISTEMA DE CONTROLE INTERNO, INCLUINDO MÓDULO DE AUDIÊNCIA PÚBLICA, COM ACESSO SIMULTÂNEO DE USUÁRIOS INTEGRADOS EM AMBIENTE WINDOWS E LINUX.</w:t>
            </w: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2588" w:rsidRPr="000F4774" w:rsidRDefault="00912588" w:rsidP="00355D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6"/>
            <w:vAlign w:val="center"/>
          </w:tcPr>
          <w:p w:rsidR="00912588" w:rsidRPr="00A46A95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Merge w:val="restart"/>
          </w:tcPr>
          <w:p w:rsidR="00912588" w:rsidRPr="009F6C89" w:rsidRDefault="00912588" w:rsidP="00355D2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2588" w:rsidRPr="000F4774" w:rsidRDefault="00912588" w:rsidP="00355D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6"/>
            <w:vAlign w:val="center"/>
          </w:tcPr>
          <w:p w:rsidR="00912588" w:rsidRPr="00A46A95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Merge/>
          </w:tcPr>
          <w:p w:rsidR="00912588" w:rsidRPr="009F6C89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2588" w:rsidRPr="000F4774" w:rsidRDefault="00912588" w:rsidP="00355D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6"/>
            <w:vAlign w:val="center"/>
          </w:tcPr>
          <w:p w:rsidR="00912588" w:rsidRPr="00A46A95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Merge/>
          </w:tcPr>
          <w:p w:rsidR="00912588" w:rsidRPr="009F6C89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2588" w:rsidRPr="000F4774" w:rsidRDefault="00912588" w:rsidP="00355D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6"/>
            <w:vAlign w:val="center"/>
          </w:tcPr>
          <w:p w:rsidR="00912588" w:rsidRPr="00A46A95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Merge/>
          </w:tcPr>
          <w:p w:rsidR="00912588" w:rsidRPr="009F6C89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912588" w:rsidRPr="000F4774" w:rsidRDefault="00912588" w:rsidP="00355D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:rsidR="00912588" w:rsidRPr="00A46A95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Merge/>
            <w:tcBorders>
              <w:bottom w:val="single" w:sz="4" w:space="0" w:color="auto"/>
            </w:tcBorders>
          </w:tcPr>
          <w:p w:rsidR="00912588" w:rsidRPr="009F6C89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912588" w:rsidRPr="005526E1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675" w:type="dxa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418" w:type="dxa"/>
            <w:gridSpan w:val="3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36" w:type="dxa"/>
            <w:gridSpan w:val="5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12588" w:rsidRPr="009F6C89" w:rsidTr="00355D20">
        <w:trPr>
          <w:trHeight w:val="340"/>
          <w:jc w:val="center"/>
        </w:trPr>
        <w:tc>
          <w:tcPr>
            <w:tcW w:w="675" w:type="dxa"/>
            <w:vAlign w:val="center"/>
          </w:tcPr>
          <w:p w:rsidR="00912588" w:rsidRPr="0026320B" w:rsidRDefault="00912588" w:rsidP="00355D20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320B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912588" w:rsidRPr="0026320B" w:rsidRDefault="00912588" w:rsidP="00355D20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20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vAlign w:val="center"/>
          </w:tcPr>
          <w:p w:rsidR="00912588" w:rsidRPr="0026320B" w:rsidRDefault="00912588" w:rsidP="00355D20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20B">
              <w:rPr>
                <w:rFonts w:ascii="Arial" w:hAnsi="Arial" w:cs="Arial"/>
                <w:sz w:val="18"/>
                <w:szCs w:val="18"/>
              </w:rPr>
              <w:t>Mês</w:t>
            </w:r>
          </w:p>
        </w:tc>
        <w:tc>
          <w:tcPr>
            <w:tcW w:w="4536" w:type="dxa"/>
            <w:gridSpan w:val="5"/>
            <w:vAlign w:val="center"/>
          </w:tcPr>
          <w:p w:rsidR="00912588" w:rsidRPr="0026320B" w:rsidRDefault="00912588" w:rsidP="00355D20">
            <w:pPr>
              <w:tabs>
                <w:tab w:val="left" w:pos="-250"/>
              </w:tabs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20B">
              <w:rPr>
                <w:rFonts w:ascii="Arial" w:hAnsi="Arial" w:cs="Arial"/>
                <w:sz w:val="18"/>
                <w:szCs w:val="18"/>
              </w:rPr>
              <w:t xml:space="preserve">Licenciamento Mensal de Sistema de </w:t>
            </w:r>
            <w:r>
              <w:rPr>
                <w:rFonts w:ascii="Arial" w:hAnsi="Arial" w:cs="Arial"/>
                <w:sz w:val="18"/>
                <w:szCs w:val="18"/>
              </w:rPr>
              <w:t xml:space="preserve">Controle Interno e Módulo </w:t>
            </w:r>
            <w:r>
              <w:rPr>
                <w:rFonts w:ascii="Arial" w:hAnsi="Arial" w:cs="Arial"/>
              </w:rPr>
              <w:t>de Audiência Pública</w:t>
            </w:r>
          </w:p>
        </w:tc>
        <w:tc>
          <w:tcPr>
            <w:tcW w:w="1701" w:type="dxa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2588" w:rsidRPr="009F6C89" w:rsidTr="00355D20">
        <w:trPr>
          <w:trHeight w:val="340"/>
          <w:jc w:val="center"/>
        </w:trPr>
        <w:tc>
          <w:tcPr>
            <w:tcW w:w="675" w:type="dxa"/>
            <w:vAlign w:val="center"/>
          </w:tcPr>
          <w:p w:rsidR="00912588" w:rsidRPr="00545980" w:rsidRDefault="00912588" w:rsidP="00355D20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912588" w:rsidRPr="00545980" w:rsidRDefault="00912588" w:rsidP="00355D20">
            <w:pPr>
              <w:pStyle w:val="Textopadro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3"/>
            <w:vAlign w:val="center"/>
          </w:tcPr>
          <w:p w:rsidR="00912588" w:rsidRPr="00545980" w:rsidRDefault="00912588" w:rsidP="00355D20">
            <w:pPr>
              <w:pStyle w:val="Textopadro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Hora-Técnica</w:t>
            </w:r>
          </w:p>
        </w:tc>
        <w:tc>
          <w:tcPr>
            <w:tcW w:w="4536" w:type="dxa"/>
            <w:gridSpan w:val="5"/>
            <w:vAlign w:val="center"/>
          </w:tcPr>
          <w:p w:rsidR="00912588" w:rsidRPr="00D31E1E" w:rsidRDefault="00912588" w:rsidP="00355D20">
            <w:pPr>
              <w:pStyle w:val="Textopadro"/>
              <w:tabs>
                <w:tab w:val="clear" w:pos="0"/>
                <w:tab w:val="left" w:pos="138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1E1E">
              <w:rPr>
                <w:rFonts w:ascii="Arial" w:hAnsi="Arial" w:cs="Arial"/>
                <w:sz w:val="18"/>
                <w:szCs w:val="18"/>
              </w:rPr>
              <w:t xml:space="preserve">Serviços de conversão, implantação, configuração, parametrização, customização, treinamento, suporte técnico, manutenção legal, corretiva e </w:t>
            </w:r>
            <w:proofErr w:type="gramStart"/>
            <w:r w:rsidRPr="00D31E1E">
              <w:rPr>
                <w:rFonts w:ascii="Arial" w:hAnsi="Arial" w:cs="Arial"/>
                <w:sz w:val="18"/>
                <w:szCs w:val="18"/>
              </w:rPr>
              <w:t>evolutiva</w:t>
            </w:r>
            <w:proofErr w:type="gramEnd"/>
          </w:p>
        </w:tc>
        <w:tc>
          <w:tcPr>
            <w:tcW w:w="1701" w:type="dxa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912588" w:rsidRPr="00DF78C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912588" w:rsidRPr="00CD7259" w:rsidRDefault="00912588" w:rsidP="00355D2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382" w:type="dxa"/>
            <w:vAlign w:val="center"/>
          </w:tcPr>
          <w:p w:rsidR="00912588" w:rsidRPr="00CD7259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912588" w:rsidRPr="00CD7259" w:rsidRDefault="00912588" w:rsidP="00355D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CD72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912588" w:rsidRPr="00CD7259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12588" w:rsidRPr="00CD7259" w:rsidRDefault="00912588" w:rsidP="00355D20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20</w:t>
            </w:r>
            <w:r w:rsidRPr="00CD725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2016 - PMMG</w:t>
            </w:r>
            <w:r w:rsidRPr="00CD7259">
              <w:rPr>
                <w:b w:val="0"/>
                <w:bCs w:val="0"/>
                <w:sz w:val="18"/>
                <w:szCs w:val="18"/>
              </w:rPr>
              <w:t>;</w:t>
            </w:r>
          </w:p>
          <w:p w:rsidR="00912588" w:rsidRPr="00CD7259" w:rsidRDefault="00912588" w:rsidP="00355D20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proofErr w:type="gramStart"/>
            <w:r w:rsidRPr="00CD7259">
              <w:rPr>
                <w:b w:val="0"/>
                <w:bCs w:val="0"/>
                <w:sz w:val="18"/>
                <w:szCs w:val="18"/>
              </w:rPr>
              <w:t>2</w:t>
            </w:r>
            <w:proofErr w:type="gramEnd"/>
            <w:r w:rsidRPr="00CD7259">
              <w:rPr>
                <w:b w:val="0"/>
                <w:bCs w:val="0"/>
                <w:sz w:val="18"/>
                <w:szCs w:val="18"/>
              </w:rPr>
              <w:t xml:space="preserve"> - Os itens cotados obedecem todas as exigências contidas no</w:t>
            </w:r>
            <w:r>
              <w:rPr>
                <w:b w:val="0"/>
                <w:bCs w:val="0"/>
                <w:sz w:val="18"/>
                <w:szCs w:val="18"/>
              </w:rPr>
              <w:t xml:space="preserve"> Anexo I - T</w:t>
            </w:r>
            <w:r w:rsidRPr="00CD7259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CD7259">
              <w:rPr>
                <w:b w:val="0"/>
                <w:bCs w:val="0"/>
                <w:sz w:val="18"/>
                <w:szCs w:val="18"/>
              </w:rPr>
              <w:t>eferência do presente edital;</w:t>
            </w:r>
          </w:p>
          <w:p w:rsidR="00912588" w:rsidRPr="00CD7259" w:rsidRDefault="00912588" w:rsidP="00355D20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12588" w:rsidRPr="00A96918" w:rsidRDefault="00912588" w:rsidP="00355D20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912588" w:rsidRPr="00202B3A" w:rsidRDefault="00912588" w:rsidP="00355D2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3"/>
            <w:vAlign w:val="center"/>
          </w:tcPr>
          <w:p w:rsidR="00912588" w:rsidRPr="00202B3A" w:rsidRDefault="00912588" w:rsidP="00355D2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3"/>
            <w:vAlign w:val="center"/>
          </w:tcPr>
          <w:p w:rsidR="00912588" w:rsidRPr="00202B3A" w:rsidRDefault="00912588" w:rsidP="00355D2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912588" w:rsidRDefault="00912588" w:rsidP="00355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8"/>
            <w:vAlign w:val="center"/>
          </w:tcPr>
          <w:p w:rsidR="00912588" w:rsidRPr="005526E1" w:rsidRDefault="00912588" w:rsidP="00355D2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2588" w:rsidRPr="009F6C89" w:rsidTr="00355D2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12588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2588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2588" w:rsidRPr="00797B8B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912588" w:rsidRPr="00797B8B" w:rsidRDefault="00912588" w:rsidP="00355D2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912588" w:rsidRPr="00797B8B" w:rsidRDefault="00912588" w:rsidP="00355D2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912588" w:rsidRPr="00797B8B" w:rsidRDefault="00912588" w:rsidP="00355D2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912588" w:rsidRDefault="00912588" w:rsidP="00355D20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  <w:bookmarkStart w:id="0" w:name="_GoBack"/>
            <w:bookmarkEnd w:id="0"/>
          </w:p>
          <w:p w:rsidR="00912588" w:rsidRPr="005526E1" w:rsidRDefault="00912588" w:rsidP="00355D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7A13" w:rsidRDefault="00FC7A13"/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88"/>
    <w:rsid w:val="005C456D"/>
    <w:rsid w:val="00912588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258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1258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9125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1258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12588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912588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258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1258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9125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1258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12588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912588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2016-11-04T09:15:00Z</dcterms:created>
  <dcterms:modified xsi:type="dcterms:W3CDTF">2016-11-04T09:15:00Z</dcterms:modified>
</cp:coreProperties>
</file>