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142"/>
        <w:gridCol w:w="1522"/>
        <w:gridCol w:w="2135"/>
        <w:gridCol w:w="306"/>
        <w:gridCol w:w="431"/>
        <w:gridCol w:w="426"/>
        <w:gridCol w:w="176"/>
        <w:gridCol w:w="816"/>
        <w:gridCol w:w="1417"/>
        <w:gridCol w:w="1241"/>
      </w:tblGrid>
      <w:tr w:rsidR="004E12E9" w:rsidRPr="009F6C89" w:rsidTr="008D376B">
        <w:trPr>
          <w:trHeight w:val="454"/>
          <w:jc w:val="center"/>
        </w:trPr>
        <w:tc>
          <w:tcPr>
            <w:tcW w:w="10421" w:type="dxa"/>
            <w:gridSpan w:val="14"/>
            <w:shd w:val="clear" w:color="auto" w:fill="D9D9D9" w:themeFill="background1" w:themeFillShade="D9"/>
            <w:vAlign w:val="center"/>
          </w:tcPr>
          <w:p w:rsidR="004E12E9" w:rsidRPr="00243469" w:rsidRDefault="004E12E9" w:rsidP="008D37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4E12E9" w:rsidRPr="009F6C89" w:rsidTr="008D376B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4E12E9" w:rsidRPr="008350F1" w:rsidRDefault="004E12E9" w:rsidP="008D37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36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6"/>
            <w:shd w:val="clear" w:color="auto" w:fill="D9D9D9" w:themeFill="background1" w:themeFillShade="D9"/>
            <w:vAlign w:val="center"/>
          </w:tcPr>
          <w:p w:rsidR="004E12E9" w:rsidRPr="008350F1" w:rsidRDefault="004E12E9" w:rsidP="008D37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4E12E9" w:rsidRPr="009F6C89" w:rsidTr="008D376B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E12E9" w:rsidRPr="000F4774" w:rsidRDefault="004E12E9" w:rsidP="008D37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4E12E9" w:rsidRPr="00165024" w:rsidRDefault="004E12E9" w:rsidP="008D376B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5024">
              <w:rPr>
                <w:rFonts w:ascii="Arial" w:hAnsi="Arial" w:cs="Arial"/>
                <w:sz w:val="18"/>
                <w:szCs w:val="18"/>
              </w:rPr>
              <w:t>CONTRATAÇÃO DE SEGUROS PARA VEÍCULOS VISANDO A MANUTENÇÃO DA FROTA DA PREFEITURA DE MORRO GRANDE.</w:t>
            </w:r>
          </w:p>
        </w:tc>
      </w:tr>
      <w:tr w:rsidR="004E12E9" w:rsidRPr="009F6C89" w:rsidTr="008D376B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E12E9" w:rsidRPr="000F4774" w:rsidRDefault="004E12E9" w:rsidP="008D37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103" w:type="dxa"/>
            <w:gridSpan w:val="7"/>
            <w:vAlign w:val="center"/>
          </w:tcPr>
          <w:p w:rsidR="004E12E9" w:rsidRPr="00A46A95" w:rsidRDefault="004E12E9" w:rsidP="008D37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 w:val="restart"/>
          </w:tcPr>
          <w:p w:rsidR="004E12E9" w:rsidRPr="009F6C89" w:rsidRDefault="004E12E9" w:rsidP="008D376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4E12E9" w:rsidRPr="009F6C89" w:rsidTr="008D376B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E12E9" w:rsidRPr="000F4774" w:rsidRDefault="004E12E9" w:rsidP="008D37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103" w:type="dxa"/>
            <w:gridSpan w:val="7"/>
            <w:vAlign w:val="center"/>
          </w:tcPr>
          <w:p w:rsidR="004E12E9" w:rsidRPr="00A46A95" w:rsidRDefault="004E12E9" w:rsidP="008D37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/>
          </w:tcPr>
          <w:p w:rsidR="004E12E9" w:rsidRPr="009F6C89" w:rsidRDefault="004E12E9" w:rsidP="008D37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2E9" w:rsidRPr="009F6C89" w:rsidTr="008D376B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E12E9" w:rsidRPr="000F4774" w:rsidRDefault="004E12E9" w:rsidP="008D37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103" w:type="dxa"/>
            <w:gridSpan w:val="7"/>
            <w:vAlign w:val="center"/>
          </w:tcPr>
          <w:p w:rsidR="004E12E9" w:rsidRPr="00A46A95" w:rsidRDefault="004E12E9" w:rsidP="008D37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/>
          </w:tcPr>
          <w:p w:rsidR="004E12E9" w:rsidRPr="009F6C89" w:rsidRDefault="004E12E9" w:rsidP="008D37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2E9" w:rsidRPr="009F6C89" w:rsidTr="008D376B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E12E9" w:rsidRPr="000F4774" w:rsidRDefault="004E12E9" w:rsidP="008D37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103" w:type="dxa"/>
            <w:gridSpan w:val="7"/>
            <w:vAlign w:val="center"/>
          </w:tcPr>
          <w:p w:rsidR="004E12E9" w:rsidRPr="00A46A95" w:rsidRDefault="004E12E9" w:rsidP="008D37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/>
          </w:tcPr>
          <w:p w:rsidR="004E12E9" w:rsidRPr="009F6C89" w:rsidRDefault="004E12E9" w:rsidP="008D37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2E9" w:rsidRPr="009F6C89" w:rsidTr="008D376B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4E12E9" w:rsidRPr="000F4774" w:rsidRDefault="004E12E9" w:rsidP="008D37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  <w:vAlign w:val="center"/>
          </w:tcPr>
          <w:p w:rsidR="004E12E9" w:rsidRPr="00A46A95" w:rsidRDefault="004E12E9" w:rsidP="008D37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/>
            <w:tcBorders>
              <w:bottom w:val="single" w:sz="4" w:space="0" w:color="auto"/>
            </w:tcBorders>
          </w:tcPr>
          <w:p w:rsidR="004E12E9" w:rsidRPr="009F6C89" w:rsidRDefault="004E12E9" w:rsidP="008D37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2E9" w:rsidRPr="009F6C89" w:rsidTr="008D376B">
        <w:trPr>
          <w:trHeight w:val="454"/>
          <w:jc w:val="center"/>
        </w:trPr>
        <w:tc>
          <w:tcPr>
            <w:tcW w:w="10421" w:type="dxa"/>
            <w:gridSpan w:val="14"/>
            <w:shd w:val="clear" w:color="auto" w:fill="D9D9D9" w:themeFill="background1" w:themeFillShade="D9"/>
            <w:vAlign w:val="center"/>
          </w:tcPr>
          <w:p w:rsidR="004E12E9" w:rsidRPr="005526E1" w:rsidRDefault="004E12E9" w:rsidP="008D37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4E12E9" w:rsidRPr="009F6C89" w:rsidTr="008D376B">
        <w:trPr>
          <w:jc w:val="center"/>
        </w:trPr>
        <w:tc>
          <w:tcPr>
            <w:tcW w:w="675" w:type="dxa"/>
            <w:vAlign w:val="center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:rsidR="004E12E9" w:rsidRPr="00FF011D" w:rsidRDefault="004E12E9" w:rsidP="008D37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418" w:type="dxa"/>
            <w:gridSpan w:val="3"/>
            <w:vAlign w:val="center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SEGURADORA</w:t>
            </w:r>
          </w:p>
        </w:tc>
        <w:tc>
          <w:tcPr>
            <w:tcW w:w="1417" w:type="dxa"/>
            <w:vAlign w:val="center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241" w:type="dxa"/>
            <w:vAlign w:val="center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VOLKSWAGEM 15.190 EOD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E.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HD ORE, PLACA MML 2945, COMB. DIESEL, ANO FAB. 2014, ANO MODELO 2014, 48 PASSAGEIROS, 186CV, CÓDIGO RENAVAN 1011608658.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775408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Pr="00791025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MARCOPOLO VOLARE V8L 4X4 EO, PLACA QHD 5984, COMB. DIESEL, ANO FAB. 2014, ANO MODELO 2014, 26 PASSAGEIROS, 152CV, CÓDIGO RENAVAN 1013204627.</w:t>
            </w:r>
          </w:p>
          <w:p w:rsidR="004E12E9" w:rsidRDefault="004E12E9" w:rsidP="008D376B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775408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VOLKSWAGEM NEOBUS THUNDER, PLACA MEO 4412, COMB. DIESEL, ANO FAB. 2004, ANO MODELO 2004, 33 PASSAGEIROS, 145CV, CÓDIGO RENAVAN 826370500.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775408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lastRenderedPageBreak/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lastRenderedPageBreak/>
              <w:t>4</w:t>
            </w:r>
            <w:proofErr w:type="gramEnd"/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MERCEDES-BENZ OF. 1620, PLACA KOH 7375, COMB. DIESEL, ANO FAB. 1995, ANO MODELO 1996, 40 PASSAGEIROS, 204CV, CÓDIGO RENAVAN 648341500.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2E067C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E067C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R$ 30.000,00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R$ 30.000,00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R$ 30.000,00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>D.M.H.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7C0C87">
              <w:rPr>
                <w:rFonts w:ascii="Arial" w:hAnsi="Arial" w:cs="Arial"/>
                <w:sz w:val="14"/>
                <w:szCs w:val="14"/>
              </w:rPr>
              <w:t>DESPESAS MÉDICO-HOSPITALARES</w:t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R$ 10.000,00 POR OCUPANTE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5</w:t>
            </w:r>
            <w:proofErr w:type="gramEnd"/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IVECO CITYCLASS 70C16, PLACA MIO 4476, COMB. DIESEL, ANO FAB. 2011, ANO MODELO 2011, 29 PASSAGEIROS, 155CV, CÓDIGO RENAVAN 342607812.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775408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MERCEDES-BENZ OF. 1620, PLACA KOH 7191, COMB. DIESEL, ANO FAB. 1995, ANO MODELO 1995, 49 PASSAGEIROS, 204CV, CÓDIGO RENAVAN 643114513.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4E12E9" w:rsidRPr="002E067C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E067C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R$ 30.000,00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R$ 30.000,00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R$ 30.000,00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>D.M.H.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7C0C87">
              <w:rPr>
                <w:rFonts w:ascii="Arial" w:hAnsi="Arial" w:cs="Arial"/>
                <w:sz w:val="14"/>
                <w:szCs w:val="14"/>
              </w:rPr>
              <w:t>DESPESAS MÉDICO-HOSPITALARES</w:t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R$ 10.000,00 POR OCUPANTE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7</w:t>
            </w:r>
            <w:proofErr w:type="gramEnd"/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8C1BFB">
              <w:rPr>
                <w:rFonts w:ascii="Arial" w:hAnsi="Arial" w:cs="Arial"/>
                <w:sz w:val="14"/>
                <w:szCs w:val="14"/>
              </w:rPr>
              <w:t>MICRO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RENAULT MASTER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TCA MIC, PLACA MIU 1759, COMB. DIESEL, ANO FAB. 2010, ANO MODELO 2011, 16 PASSAGEIROS, 114CV, CÓDIGO RENAVAN 270475125.</w:t>
            </w:r>
          </w:p>
          <w:p w:rsidR="004E12E9" w:rsidRPr="002E067C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775408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R$ 1.539.804,00 (CONF. RESOLUÇÃO Nº 11/2016 – DETER/SC).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lastRenderedPageBreak/>
              <w:t>8</w:t>
            </w:r>
            <w:proofErr w:type="gramEnd"/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MASCARELLO GRANMIDI/AGRALE MA 15.0, PLACA OKH 8217, COMB. DIESEL, ANO FAB. 2014, ANO MODELO 2014, 60 PASSAGEIROS, 185CV, CÓDIGO RENAVAN 1019253700.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775408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9</w:t>
            </w:r>
            <w:proofErr w:type="gramEnd"/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IVECO CITYCLASS 70C17, PLACA MLL 5459, COMB. DIESEL, ANO FAB. 2013, ANO MODELO 2014, 23 PASSAGEIROS, 170CV, CÓDIGO RENAVAN 1027571279.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775408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BASCULANTE VOLKSWAGEN 23.220, PLACA MGO 0909, DIESEL, ANO FAB. 2004, ANO MODELO 2005, 03 PASSAGEIROS, 218CV, CÓDIGO RENAVAN 84530253.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E54D6B" w:rsidRDefault="004E12E9" w:rsidP="008D376B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D6B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0.000,00 POR </w:t>
            </w:r>
            <w:r w:rsidRPr="007C0C87">
              <w:rPr>
                <w:rFonts w:ascii="Arial" w:hAnsi="Arial" w:cs="Arial"/>
                <w:sz w:val="14"/>
                <w:szCs w:val="14"/>
              </w:rPr>
              <w:lastRenderedPageBreak/>
              <w:t>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Pr="007C0C87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BASCULANTE MERCEDES-BENZ ATRON 2729 K 6x4, PLACA OKG 9284, DIESEL, ANO FAB. 2014, ANO MODELO 2014, 03 PASSAGEIROS, 286CV, CÓDIGO RENAVAN 1005699744.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E54D6B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54D6B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BASCULANTE FORD CARGO 2623 6x4, PLACA MKU 2392, DIESEL, ANO FAB. 2014, ANO MODELO 2014, 03 PASSAGEIROS, 230CV, CÓDIGO RENAVAN 996404554.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F31777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 R$ 1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VOLKSWAGEN 26.280 CRM 6x4, PLACA MLY 2485, DIESEL, ANO FAB. 2014, ANO MODELO 2014, 03 PASSAGEIROS, 275CV, CÓDIGO RENAVAN 1009280969.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F31777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FORD CARGO 2429, PLACA MMF 8113, DIESEL, ANO FAB. 2013, ANO MODELO 2013, 03 PASSAGEIROS, 290CV, CÓDIGO RENAVAN 538768940.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F31777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D32E38">
              <w:rPr>
                <w:rFonts w:ascii="Arial" w:hAnsi="Arial" w:cs="Arial"/>
                <w:sz w:val="14"/>
                <w:szCs w:val="14"/>
              </w:rPr>
              <w:t>CHEVROLET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32E38">
              <w:rPr>
                <w:rFonts w:ascii="Arial" w:hAnsi="Arial" w:cs="Arial"/>
                <w:sz w:val="14"/>
                <w:szCs w:val="14"/>
              </w:rPr>
              <w:t>MONTANA</w:t>
            </w:r>
            <w:r>
              <w:rPr>
                <w:rFonts w:ascii="Arial" w:hAnsi="Arial" w:cs="Arial"/>
                <w:sz w:val="14"/>
                <w:szCs w:val="14"/>
              </w:rPr>
              <w:t xml:space="preserve"> LS, PLACA MMB 5169, GASOLINA, ANO FAB. 2011, ANO MODELO 2012, 02 PASSAGEIROS, 102CV, CÓDIGO RENAVAN 450491420.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F31777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lastRenderedPageBreak/>
              <w:t>- CASCO VALOR DE MERCADO, CONFORME TABELA “FIPE”, FATOR DE AJUSTE 100%;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5A2FC3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A2FC3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5A2FC3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ind w:lef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16</w:t>
            </w: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FE47D9">
              <w:rPr>
                <w:rFonts w:ascii="Arial" w:hAnsi="Arial" w:cs="Arial"/>
                <w:sz w:val="14"/>
                <w:szCs w:val="14"/>
              </w:rPr>
              <w:t>FIAT</w:t>
            </w:r>
            <w:r>
              <w:rPr>
                <w:rFonts w:ascii="Arial" w:hAnsi="Arial" w:cs="Arial"/>
                <w:sz w:val="14"/>
                <w:szCs w:val="14"/>
              </w:rPr>
              <w:t xml:space="preserve"> STRADA WORKING, PLACA MLY 8745, COMB. ALCOOL/GASOLINA, ANO FAB. 2014, ANO MODELO 2014, 02 PASSAGEIROS, 86CV, CÓDIGO RENAVAN 1009467309.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F31777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5A2FC3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A2FC3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5A2FC3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D5610E" w:rsidRDefault="004E12E9" w:rsidP="008D376B">
            <w:pPr>
              <w:spacing w:line="360" w:lineRule="auto"/>
              <w:ind w:lef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3D217D">
              <w:rPr>
                <w:rFonts w:ascii="Arial" w:hAnsi="Arial" w:cs="Arial"/>
                <w:sz w:val="14"/>
                <w:szCs w:val="14"/>
              </w:rPr>
              <w:t xml:space="preserve">CHEVROLET </w:t>
            </w:r>
            <w:r>
              <w:rPr>
                <w:rFonts w:ascii="Arial" w:hAnsi="Arial" w:cs="Arial"/>
                <w:sz w:val="14"/>
                <w:szCs w:val="14"/>
              </w:rPr>
              <w:t>COBALT 1.8 LTZ, PLACA MKU 5511, COMB. ALCOOL/GASOLINA, ANO FAB. 2013, ANO MODELO 2013, 05 PASSAGEIROS, 108CV, CÓDIGO RENAVAN 533735033.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F31777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6072CC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72CC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072CC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3D217D">
              <w:rPr>
                <w:rFonts w:ascii="Arial" w:hAnsi="Arial" w:cs="Arial"/>
                <w:sz w:val="14"/>
                <w:szCs w:val="14"/>
              </w:rPr>
              <w:t xml:space="preserve">CREVROLET </w:t>
            </w:r>
            <w:r>
              <w:rPr>
                <w:rFonts w:ascii="Arial" w:hAnsi="Arial" w:cs="Arial"/>
                <w:sz w:val="14"/>
                <w:szCs w:val="14"/>
              </w:rPr>
              <w:t>CLASSIC LS, PLACA MLV 0126, COMB. ALCOOL/GASOLINA, ANO FAB. 2013, ANO MODELO 2014, 05 PASSAGEIROS, 78CV, CÓDIGO RENAVAN 592973476.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E12E9" w:rsidRPr="00F31777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lastRenderedPageBreak/>
              <w:t>- ROUBO, FURTO, COLISÃO E INCÊNDIO;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C44615">
              <w:rPr>
                <w:rFonts w:ascii="Arial" w:hAnsi="Arial" w:cs="Arial"/>
                <w:sz w:val="14"/>
                <w:szCs w:val="14"/>
              </w:rPr>
              <w:t>RENAULT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A5D63">
              <w:rPr>
                <w:rFonts w:ascii="Arial" w:hAnsi="Arial" w:cs="Arial"/>
                <w:sz w:val="14"/>
                <w:szCs w:val="14"/>
              </w:rPr>
              <w:t>CLIO</w:t>
            </w:r>
            <w:r>
              <w:rPr>
                <w:rFonts w:ascii="Arial" w:hAnsi="Arial" w:cs="Arial"/>
                <w:sz w:val="14"/>
                <w:szCs w:val="14"/>
              </w:rPr>
              <w:t xml:space="preserve"> EXP1016VH, PLACA QHX 2394, COMB. ALCOOL/GASOLINA, ANO FAB. 2016, ANO MODELO 2016, 05 PASSAGEIROS, 80CV, CODIGO RENAVAN 1087728093.</w:t>
            </w:r>
          </w:p>
          <w:p w:rsidR="004E12E9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Pr="00F31777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675" w:type="dxa"/>
          </w:tcPr>
          <w:p w:rsidR="004E12E9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4"/>
          </w:tcPr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Default="004E12E9" w:rsidP="008D376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5A5D63">
              <w:rPr>
                <w:rFonts w:ascii="Arial" w:hAnsi="Arial" w:cs="Arial"/>
                <w:sz w:val="14"/>
                <w:szCs w:val="14"/>
              </w:rPr>
              <w:t xml:space="preserve">CHEVROLET SPIN </w:t>
            </w:r>
            <w:proofErr w:type="gramStart"/>
            <w:r w:rsidRPr="005A5D63">
              <w:rPr>
                <w:rFonts w:ascii="Arial" w:hAnsi="Arial" w:cs="Arial"/>
                <w:sz w:val="14"/>
                <w:szCs w:val="14"/>
              </w:rPr>
              <w:t>1.8L</w:t>
            </w:r>
            <w:proofErr w:type="gramEnd"/>
            <w:r w:rsidRPr="005A5D63">
              <w:rPr>
                <w:rFonts w:ascii="Arial" w:hAnsi="Arial" w:cs="Arial"/>
                <w:sz w:val="14"/>
                <w:szCs w:val="14"/>
              </w:rPr>
              <w:t xml:space="preserve"> MT LTZ, PLACA QHO 8006, COMB</w:t>
            </w:r>
            <w:r>
              <w:rPr>
                <w:rFonts w:ascii="Arial" w:hAnsi="Arial" w:cs="Arial"/>
                <w:sz w:val="14"/>
                <w:szCs w:val="14"/>
              </w:rPr>
              <w:t>. ALCOOL/GASOLINA, ANO FAB. 2015, ANO MODELO 2016, 07</w:t>
            </w:r>
            <w:r w:rsidRPr="005A5D63">
              <w:rPr>
                <w:rFonts w:ascii="Arial" w:hAnsi="Arial" w:cs="Arial"/>
                <w:sz w:val="14"/>
                <w:szCs w:val="14"/>
              </w:rPr>
              <w:t xml:space="preserve"> PASSAGEIROS</w:t>
            </w:r>
            <w:r>
              <w:rPr>
                <w:rFonts w:ascii="Arial" w:hAnsi="Arial" w:cs="Arial"/>
                <w:sz w:val="14"/>
                <w:szCs w:val="14"/>
              </w:rPr>
              <w:t>, 108CV, CÓDIGO RENAVAN 1062660592.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E12E9" w:rsidRPr="00F31777" w:rsidRDefault="004E12E9" w:rsidP="008D37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4E12E9" w:rsidRDefault="004E12E9" w:rsidP="008D376B">
            <w:pPr>
              <w:rPr>
                <w:rFonts w:ascii="Arial" w:hAnsi="Arial" w:cs="Arial"/>
                <w:sz w:val="14"/>
                <w:szCs w:val="14"/>
              </w:rPr>
            </w:pP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4E12E9" w:rsidRPr="00D32E38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Pr="007C0C87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4E12E9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4E12E9" w:rsidRPr="007E2AC2" w:rsidRDefault="004E12E9" w:rsidP="008D376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4E12E9" w:rsidRDefault="004E12E9" w:rsidP="008D376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4E12E9" w:rsidRPr="00FF011D" w:rsidRDefault="004E12E9" w:rsidP="008D376B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4E12E9" w:rsidRPr="00FF011D" w:rsidRDefault="004E12E9" w:rsidP="008D376B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7763" w:type="dxa"/>
            <w:gridSpan w:val="12"/>
            <w:vAlign w:val="center"/>
          </w:tcPr>
          <w:p w:rsidR="004E12E9" w:rsidRPr="00797B8B" w:rsidRDefault="004E12E9" w:rsidP="008D376B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58" w:type="dxa"/>
            <w:gridSpan w:val="2"/>
            <w:vAlign w:val="center"/>
          </w:tcPr>
          <w:p w:rsidR="004E12E9" w:rsidRPr="005526E1" w:rsidRDefault="004E12E9" w:rsidP="008D376B">
            <w:pPr>
              <w:pStyle w:val="Ttulo"/>
              <w:spacing w:beforeLines="40" w:before="96" w:afterLines="40" w:after="9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5608" w:type="dxa"/>
            <w:gridSpan w:val="7"/>
            <w:vAlign w:val="center"/>
          </w:tcPr>
          <w:p w:rsidR="004E12E9" w:rsidRDefault="004E12E9" w:rsidP="008D376B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7"/>
            <w:vAlign w:val="center"/>
          </w:tcPr>
          <w:p w:rsidR="004E12E9" w:rsidRPr="005526E1" w:rsidRDefault="004E12E9" w:rsidP="008D376B">
            <w:pPr>
              <w:pStyle w:val="Ttulo"/>
              <w:spacing w:beforeLines="40" w:before="96" w:afterLines="40" w:after="96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10421" w:type="dxa"/>
            <w:gridSpan w:val="14"/>
            <w:vAlign w:val="center"/>
          </w:tcPr>
          <w:p w:rsidR="004E12E9" w:rsidRPr="000F4774" w:rsidRDefault="004E12E9" w:rsidP="008D376B">
            <w:pPr>
              <w:pStyle w:val="Corpodetexto"/>
              <w:spacing w:beforeLines="40" w:before="96" w:afterLines="40" w:after="96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15</w:t>
            </w:r>
            <w:r w:rsidRPr="00C242D2">
              <w:rPr>
                <w:b w:val="0"/>
                <w:sz w:val="18"/>
                <w:szCs w:val="18"/>
              </w:rPr>
              <w:t>/</w:t>
            </w:r>
            <w:r>
              <w:rPr>
                <w:b w:val="0"/>
                <w:sz w:val="18"/>
                <w:szCs w:val="18"/>
              </w:rPr>
              <w:t>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4E12E9" w:rsidRDefault="004E12E9" w:rsidP="008D376B">
            <w:pPr>
              <w:pStyle w:val="Corpodetexto"/>
              <w:spacing w:beforeLines="40" w:before="96" w:afterLines="40" w:after="9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:rsidR="004E12E9" w:rsidRPr="005526E1" w:rsidRDefault="004E12E9" w:rsidP="008D376B">
            <w:pPr>
              <w:pStyle w:val="Corpodetexto"/>
              <w:spacing w:before="80" w:after="80" w:line="36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3 - Os itens cotados obedecem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as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especificações mínimas contidas no anexo I do presente edital;</w:t>
            </w:r>
          </w:p>
        </w:tc>
      </w:tr>
      <w:tr w:rsidR="004E12E9" w:rsidRPr="009F6C89" w:rsidTr="008D376B">
        <w:trPr>
          <w:jc w:val="center"/>
        </w:trPr>
        <w:tc>
          <w:tcPr>
            <w:tcW w:w="10421" w:type="dxa"/>
            <w:gridSpan w:val="14"/>
            <w:vAlign w:val="center"/>
          </w:tcPr>
          <w:p w:rsidR="004E12E9" w:rsidRDefault="004E12E9" w:rsidP="008D376B">
            <w:pPr>
              <w:pStyle w:val="Corpodetexto"/>
              <w:spacing w:before="120" w:after="120"/>
              <w:jc w:val="center"/>
              <w:rPr>
                <w:b w:val="0"/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lastRenderedPageBreak/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4E12E9" w:rsidRPr="009F6C89" w:rsidTr="008D376B">
        <w:trPr>
          <w:jc w:val="center"/>
        </w:trPr>
        <w:tc>
          <w:tcPr>
            <w:tcW w:w="3473" w:type="dxa"/>
            <w:gridSpan w:val="6"/>
            <w:vAlign w:val="center"/>
          </w:tcPr>
          <w:p w:rsidR="004E12E9" w:rsidRPr="00202B3A" w:rsidRDefault="004E12E9" w:rsidP="008D376B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5"/>
            <w:vAlign w:val="center"/>
          </w:tcPr>
          <w:p w:rsidR="004E12E9" w:rsidRPr="00202B3A" w:rsidRDefault="004E12E9" w:rsidP="008D376B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4E12E9" w:rsidRPr="00202B3A" w:rsidRDefault="004E12E9" w:rsidP="008D376B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4E12E9" w:rsidRPr="009F6C89" w:rsidTr="008D376B">
        <w:trPr>
          <w:jc w:val="center"/>
        </w:trPr>
        <w:tc>
          <w:tcPr>
            <w:tcW w:w="1809" w:type="dxa"/>
            <w:gridSpan w:val="4"/>
            <w:vAlign w:val="center"/>
          </w:tcPr>
          <w:p w:rsidR="004E12E9" w:rsidRDefault="004E12E9" w:rsidP="008D376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4E12E9" w:rsidRPr="005526E1" w:rsidRDefault="004E12E9" w:rsidP="008D376B">
            <w:pPr>
              <w:pStyle w:val="Ttulo"/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12E9" w:rsidRPr="009F6C89" w:rsidTr="008D376B">
        <w:trPr>
          <w:jc w:val="center"/>
        </w:trPr>
        <w:tc>
          <w:tcPr>
            <w:tcW w:w="10421" w:type="dxa"/>
            <w:gridSpan w:val="14"/>
            <w:vAlign w:val="center"/>
          </w:tcPr>
          <w:p w:rsidR="004E12E9" w:rsidRDefault="004E12E9" w:rsidP="008D37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12E9" w:rsidRPr="00797B8B" w:rsidRDefault="004E12E9" w:rsidP="008D37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4E12E9" w:rsidRPr="00797B8B" w:rsidRDefault="004E12E9" w:rsidP="008D376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4E12E9" w:rsidRPr="00797B8B" w:rsidRDefault="004E12E9" w:rsidP="008D376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4E12E9" w:rsidRPr="00797B8B" w:rsidRDefault="004E12E9" w:rsidP="008D376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4E12E9" w:rsidRDefault="004E12E9" w:rsidP="008D376B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>.:</w:t>
            </w:r>
          </w:p>
          <w:p w:rsidR="004E12E9" w:rsidRPr="005526E1" w:rsidRDefault="004E12E9" w:rsidP="008D37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E5E38" w:rsidRDefault="001E5E38">
      <w:bookmarkStart w:id="0" w:name="_GoBack"/>
      <w:bookmarkEnd w:id="0"/>
    </w:p>
    <w:sectPr w:rsidR="001E5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E9"/>
    <w:rsid w:val="001E5E38"/>
    <w:rsid w:val="004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E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12E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E12E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4E1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E12E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4E12E9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E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12E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E12E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4E1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E12E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4E12E9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2209</Words>
  <Characters>11932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2016-07-26T14:24:00Z</dcterms:created>
  <dcterms:modified xsi:type="dcterms:W3CDTF">2016-07-26T14:25:00Z</dcterms:modified>
</cp:coreProperties>
</file>