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364C" w14:textId="77777777" w:rsidR="00097149" w:rsidRPr="008933AB" w:rsidRDefault="00097149" w:rsidP="00097149">
      <w:pPr>
        <w:jc w:val="center"/>
        <w:rPr>
          <w:rFonts w:ascii="Arial" w:hAnsi="Arial" w:cs="Arial"/>
          <w:b/>
          <w:bCs/>
        </w:rPr>
      </w:pPr>
      <w:bookmarkStart w:id="0" w:name="_Hlk476897199"/>
      <w:r w:rsidRPr="008933AB">
        <w:rPr>
          <w:rFonts w:ascii="Arial" w:hAnsi="Arial" w:cs="Arial"/>
          <w:b/>
          <w:bCs/>
        </w:rPr>
        <w:t>DECLARAÇÃO DE INEXISTÊNCIA DE FATOS IMPEDITIVOS</w:t>
      </w:r>
    </w:p>
    <w:p w14:paraId="3D61C75E" w14:textId="77777777" w:rsidR="00097149" w:rsidRDefault="00097149" w:rsidP="00097149">
      <w:pPr>
        <w:ind w:left="374"/>
        <w:jc w:val="center"/>
        <w:rPr>
          <w:rFonts w:ascii="Arial" w:hAnsi="Arial" w:cs="Arial"/>
          <w:b/>
          <w:bCs/>
        </w:rPr>
      </w:pPr>
    </w:p>
    <w:p w14:paraId="6B2A3F1B" w14:textId="77777777" w:rsidR="00097149" w:rsidRDefault="00097149" w:rsidP="00097149">
      <w:pPr>
        <w:ind w:left="374"/>
        <w:jc w:val="center"/>
        <w:rPr>
          <w:rFonts w:ascii="Arial" w:hAnsi="Arial" w:cs="Arial"/>
          <w:b/>
          <w:bCs/>
        </w:rPr>
      </w:pPr>
    </w:p>
    <w:p w14:paraId="4EC3E678" w14:textId="77777777" w:rsidR="00097149" w:rsidRPr="0017527B" w:rsidRDefault="00097149" w:rsidP="00097149">
      <w:pPr>
        <w:ind w:left="374"/>
        <w:jc w:val="center"/>
        <w:rPr>
          <w:rFonts w:ascii="Arial" w:hAnsi="Arial" w:cs="Arial"/>
          <w:b/>
          <w:bCs/>
        </w:rPr>
      </w:pPr>
    </w:p>
    <w:p w14:paraId="4C6D6694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Comissão Permanente de Licitação da </w:t>
      </w:r>
      <w:r w:rsidRPr="0024717E">
        <w:rPr>
          <w:rFonts w:ascii="Arial" w:hAnsi="Arial" w:cs="Arial"/>
          <w:sz w:val="20"/>
          <w:szCs w:val="20"/>
        </w:rPr>
        <w:t>Prefeitura de Morro Grande:</w:t>
      </w:r>
    </w:p>
    <w:p w14:paraId="1C052591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EF170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</w:t>
      </w:r>
      <w:r w:rsidRPr="0024717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14:paraId="7D010D48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Concorrência Pública </w:t>
      </w:r>
      <w:r w:rsidRPr="0024717E">
        <w:rPr>
          <w:rFonts w:ascii="Arial" w:hAnsi="Arial" w:cs="Arial"/>
          <w:sz w:val="20"/>
          <w:szCs w:val="20"/>
        </w:rPr>
        <w:t>nº 1/</w:t>
      </w:r>
      <w:r>
        <w:rPr>
          <w:rFonts w:ascii="Arial" w:hAnsi="Arial" w:cs="Arial"/>
          <w:sz w:val="20"/>
          <w:szCs w:val="20"/>
        </w:rPr>
        <w:t>2023</w:t>
      </w:r>
      <w:r w:rsidRPr="0024717E">
        <w:rPr>
          <w:rFonts w:ascii="Arial" w:hAnsi="Arial" w:cs="Arial"/>
          <w:sz w:val="20"/>
          <w:szCs w:val="20"/>
        </w:rPr>
        <w:t>/PMMG</w:t>
      </w:r>
    </w:p>
    <w:p w14:paraId="2C677AD1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097149" w:rsidRPr="00116102" w14:paraId="51615471" w14:textId="77777777" w:rsidTr="005158BF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18DF80EA" w14:textId="77777777" w:rsidR="00097149" w:rsidRPr="00116102" w:rsidRDefault="00097149" w:rsidP="005158B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097149" w:rsidRPr="00116102" w14:paraId="6B472D35" w14:textId="77777777" w:rsidTr="005158BF">
        <w:tc>
          <w:tcPr>
            <w:tcW w:w="1831" w:type="dxa"/>
            <w:vAlign w:val="center"/>
          </w:tcPr>
          <w:p w14:paraId="1DF15F2D" w14:textId="77777777" w:rsidR="00097149" w:rsidRPr="00116102" w:rsidRDefault="00097149" w:rsidP="005158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256" w:type="dxa"/>
            <w:vAlign w:val="center"/>
          </w:tcPr>
          <w:p w14:paraId="4FDCF8F2" w14:textId="77777777" w:rsidR="00097149" w:rsidRPr="00116102" w:rsidRDefault="00097149" w:rsidP="005158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49" w:rsidRPr="00116102" w14:paraId="72A75940" w14:textId="77777777" w:rsidTr="005158BF">
        <w:tc>
          <w:tcPr>
            <w:tcW w:w="1831" w:type="dxa"/>
            <w:vAlign w:val="center"/>
          </w:tcPr>
          <w:p w14:paraId="249E4D88" w14:textId="77777777" w:rsidR="00097149" w:rsidRPr="00116102" w:rsidRDefault="00097149" w:rsidP="005158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Pr="00116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14:paraId="681116DF" w14:textId="77777777" w:rsidR="00097149" w:rsidRPr="00116102" w:rsidRDefault="00097149" w:rsidP="005158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7F034" w14:textId="77777777" w:rsidR="00097149" w:rsidRPr="0024717E" w:rsidRDefault="00097149" w:rsidP="00097149">
      <w:pPr>
        <w:spacing w:line="360" w:lineRule="auto"/>
        <w:ind w:left="374"/>
        <w:rPr>
          <w:rFonts w:ascii="Arial" w:hAnsi="Arial" w:cs="Arial"/>
          <w:sz w:val="20"/>
          <w:szCs w:val="20"/>
        </w:rPr>
      </w:pPr>
    </w:p>
    <w:p w14:paraId="4666A96C" w14:textId="77777777" w:rsidR="00097149" w:rsidRPr="0024717E" w:rsidRDefault="00097149" w:rsidP="0009714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>Pela presente, a empresa devidamente qualificada acima, declara, sob as penas da lei, que não foi declarada inidônea em qualquer órgão ou entidade da Administração Pública, direta ou indireta, federal, estadual ou municipal e nem está suspensa e/ou impedida de participar de licitações no município de Morro Grande/SC.</w:t>
      </w:r>
    </w:p>
    <w:p w14:paraId="6B7E665A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298DE4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17E">
        <w:rPr>
          <w:rFonts w:ascii="Arial" w:hAnsi="Arial" w:cs="Arial"/>
          <w:sz w:val="20"/>
          <w:szCs w:val="20"/>
        </w:rPr>
        <w:t xml:space="preserve">Por ser a expressão da verdade, firmamos a presente declaração. </w:t>
      </w:r>
    </w:p>
    <w:p w14:paraId="34356621" w14:textId="77777777" w:rsidR="00097149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9BD507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184873F8" w14:textId="77777777" w:rsidR="00097149" w:rsidRPr="0024717E" w:rsidRDefault="00097149" w:rsidP="0009714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24717E">
        <w:rPr>
          <w:rFonts w:ascii="Arial" w:hAnsi="Arial" w:cs="Arial"/>
          <w:bCs/>
          <w:sz w:val="20"/>
          <w:szCs w:val="20"/>
        </w:rPr>
        <w:t>de</w:t>
      </w:r>
      <w:proofErr w:type="spellEnd"/>
      <w:r w:rsidRPr="0024717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24717E">
        <w:rPr>
          <w:rFonts w:ascii="Arial" w:hAnsi="Arial" w:cs="Arial"/>
          <w:bCs/>
          <w:sz w:val="20"/>
          <w:szCs w:val="20"/>
        </w:rPr>
        <w:t>.</w:t>
      </w:r>
    </w:p>
    <w:p w14:paraId="2E959F7A" w14:textId="77777777" w:rsidR="00097149" w:rsidRPr="0024717E" w:rsidRDefault="00097149" w:rsidP="000971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13CF81" w14:textId="77777777" w:rsidR="00097149" w:rsidRDefault="00097149" w:rsidP="0009714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0C6CF1" w14:textId="77777777" w:rsidR="00097149" w:rsidRPr="0024717E" w:rsidRDefault="00097149" w:rsidP="0009714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3BC34AA" w14:textId="77777777" w:rsidR="00097149" w:rsidRPr="0024717E" w:rsidRDefault="00097149" w:rsidP="0009714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263D32CE" w14:textId="77777777" w:rsidR="00097149" w:rsidRPr="0024717E" w:rsidRDefault="00097149" w:rsidP="00097149">
      <w:pPr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14D2C289" w14:textId="77777777" w:rsidR="00097149" w:rsidRPr="0024717E" w:rsidRDefault="00097149" w:rsidP="00097149">
      <w:pPr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Nome:</w:t>
      </w:r>
    </w:p>
    <w:p w14:paraId="747DAFFF" w14:textId="77777777" w:rsidR="00097149" w:rsidRPr="0024717E" w:rsidRDefault="00097149" w:rsidP="00097149">
      <w:pPr>
        <w:jc w:val="center"/>
        <w:rPr>
          <w:rFonts w:ascii="Arial" w:hAnsi="Arial" w:cs="Arial"/>
          <w:bCs/>
          <w:sz w:val="20"/>
          <w:szCs w:val="20"/>
        </w:rPr>
      </w:pPr>
      <w:r w:rsidRPr="0024717E">
        <w:rPr>
          <w:rFonts w:ascii="Arial" w:hAnsi="Arial" w:cs="Arial"/>
          <w:bCs/>
          <w:sz w:val="20"/>
          <w:szCs w:val="20"/>
        </w:rPr>
        <w:t>Cargo/Função:</w:t>
      </w:r>
    </w:p>
    <w:p w14:paraId="5F892D92" w14:textId="77777777" w:rsidR="00872734" w:rsidRDefault="00872734"/>
    <w:sectPr w:rsidR="00872734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49"/>
    <w:rsid w:val="00097149"/>
    <w:rsid w:val="00872734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D0DA"/>
  <w15:chartTrackingRefBased/>
  <w15:docId w15:val="{425658DC-BB72-406A-B70B-4BD73A8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2023-01-25T10:36:00Z</dcterms:created>
  <dcterms:modified xsi:type="dcterms:W3CDTF">2023-01-25T10:36:00Z</dcterms:modified>
</cp:coreProperties>
</file>