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596"/>
        <w:gridCol w:w="1663"/>
        <w:gridCol w:w="1710"/>
        <w:gridCol w:w="1169"/>
        <w:gridCol w:w="136"/>
        <w:gridCol w:w="1559"/>
        <w:gridCol w:w="1761"/>
      </w:tblGrid>
      <w:tr w:rsidR="007F2BD5" w:rsidRPr="009F6C89" w14:paraId="6D43FCE1" w14:textId="77777777" w:rsidTr="00C66D6A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5E473834" w14:textId="77777777" w:rsidR="007F2BD5" w:rsidRPr="00243469" w:rsidRDefault="007F2BD5" w:rsidP="00C66D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7F2BD5" w:rsidRPr="009F6C89" w14:paraId="2EACE3A9" w14:textId="77777777" w:rsidTr="00C66D6A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64492358" w14:textId="77777777" w:rsidR="007F2BD5" w:rsidRPr="008350F1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64DDDE7A" w14:textId="77777777" w:rsidR="007F2BD5" w:rsidRPr="008350F1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7F2BD5" w:rsidRPr="009F6C89" w14:paraId="5C1F26D1" w14:textId="77777777" w:rsidTr="00C66D6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9A68F1B" w14:textId="77777777" w:rsidR="007F2BD5" w:rsidRPr="000F4774" w:rsidRDefault="007F2BD5" w:rsidP="00C66D6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45CCC7F0" w14:textId="77777777" w:rsidR="007F2BD5" w:rsidRPr="004403EA" w:rsidRDefault="007F2BD5" w:rsidP="00C66D6A">
            <w:pPr>
              <w:pStyle w:val="PargrafodaLista"/>
              <w:spacing w:before="40" w:after="40" w:line="276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403EA">
              <w:rPr>
                <w:rFonts w:ascii="Arial" w:hAnsi="Arial" w:cs="Arial"/>
                <w:sz w:val="18"/>
                <w:szCs w:val="18"/>
              </w:rPr>
              <w:t>CONTRATAÇÃO DE PESSOA JURÍDICA PARA PRESTAÇÃO DE SERVIÇOS DE ARBITRAGEM VISANDO A REALIZAÇÃO DO 13º CAMPEONATO MUNICIPAL DE FUTEBOL DE CAMPO DO MUNICÍPIO DE MORRO GRANDE</w:t>
            </w:r>
          </w:p>
        </w:tc>
      </w:tr>
      <w:tr w:rsidR="007F2BD5" w:rsidRPr="009F6C89" w14:paraId="39605CF0" w14:textId="77777777" w:rsidTr="00C66D6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220F798" w14:textId="77777777" w:rsidR="007F2BD5" w:rsidRPr="000F4774" w:rsidRDefault="007F2BD5" w:rsidP="00C66D6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35C749A0" w14:textId="77777777" w:rsidR="007F2BD5" w:rsidRPr="00A46A95" w:rsidRDefault="007F2BD5" w:rsidP="00C66D6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2BD5" w:rsidRPr="009F6C89" w14:paraId="50F18B2C" w14:textId="77777777" w:rsidTr="00C66D6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0DA268C" w14:textId="77777777" w:rsidR="007F2BD5" w:rsidRPr="000F4774" w:rsidRDefault="007F2BD5" w:rsidP="00C66D6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0C05AE04" w14:textId="77777777" w:rsidR="007F2BD5" w:rsidRPr="00A46A95" w:rsidRDefault="007F2BD5" w:rsidP="00C66D6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2BD5" w:rsidRPr="009F6C89" w14:paraId="1623308E" w14:textId="77777777" w:rsidTr="00C66D6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D74E7E8" w14:textId="77777777" w:rsidR="007F2BD5" w:rsidRPr="000F4774" w:rsidRDefault="007F2BD5" w:rsidP="00C66D6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68F18FB6" w14:textId="77777777" w:rsidR="007F2BD5" w:rsidRPr="00A46A95" w:rsidRDefault="007F2BD5" w:rsidP="00C66D6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2BD5" w:rsidRPr="009F6C89" w14:paraId="5E5AC27A" w14:textId="77777777" w:rsidTr="00C66D6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F0A7F97" w14:textId="77777777" w:rsidR="007F2BD5" w:rsidRPr="000F4774" w:rsidRDefault="007F2BD5" w:rsidP="00C66D6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30CDB30D" w14:textId="77777777" w:rsidR="007F2BD5" w:rsidRPr="00A46A95" w:rsidRDefault="007F2BD5" w:rsidP="00C66D6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2BD5" w:rsidRPr="009F6C89" w14:paraId="52F46F2E" w14:textId="77777777" w:rsidTr="00C66D6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AE3AA78" w14:textId="77777777" w:rsidR="007F2BD5" w:rsidRPr="000F4774" w:rsidRDefault="007F2BD5" w:rsidP="00C66D6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6B0FA9DD" w14:textId="77777777" w:rsidR="007F2BD5" w:rsidRPr="00A46A95" w:rsidRDefault="007F2BD5" w:rsidP="00C66D6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2BD5" w:rsidRPr="009F6C89" w14:paraId="4B9BFAA6" w14:textId="77777777" w:rsidTr="00C66D6A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065A2722" w14:textId="77777777" w:rsidR="007F2BD5" w:rsidRPr="005526E1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F2BD5" w:rsidRPr="009F6C89" w14:paraId="01064BE1" w14:textId="77777777" w:rsidTr="00C66D6A">
        <w:trPr>
          <w:trHeight w:val="454"/>
          <w:jc w:val="center"/>
        </w:trPr>
        <w:tc>
          <w:tcPr>
            <w:tcW w:w="675" w:type="dxa"/>
            <w:vAlign w:val="center"/>
          </w:tcPr>
          <w:p w14:paraId="39EB8E18" w14:textId="77777777" w:rsidR="007F2BD5" w:rsidRPr="00DF78CB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1CB6F5C1" w14:textId="77777777" w:rsidR="007F2BD5" w:rsidRPr="00DF78CB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992" w:type="dxa"/>
            <w:gridSpan w:val="3"/>
            <w:vAlign w:val="center"/>
          </w:tcPr>
          <w:p w14:paraId="31FEA815" w14:textId="77777777" w:rsidR="007F2BD5" w:rsidRPr="00DF78CB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4678" w:type="dxa"/>
            <w:gridSpan w:val="4"/>
            <w:vAlign w:val="center"/>
          </w:tcPr>
          <w:p w14:paraId="11830599" w14:textId="77777777" w:rsidR="007F2BD5" w:rsidRPr="00DF78CB" w:rsidRDefault="007F2BD5" w:rsidP="00C66D6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ESPECIFICAÇÃO DOS ITENS</w:t>
            </w:r>
          </w:p>
        </w:tc>
        <w:tc>
          <w:tcPr>
            <w:tcW w:w="1559" w:type="dxa"/>
            <w:vAlign w:val="center"/>
          </w:tcPr>
          <w:p w14:paraId="6A7A7B7F" w14:textId="77777777" w:rsidR="007F2BD5" w:rsidRPr="00DF78CB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PREÇO UN. (R$)</w:t>
            </w:r>
          </w:p>
        </w:tc>
        <w:tc>
          <w:tcPr>
            <w:tcW w:w="1761" w:type="dxa"/>
            <w:vAlign w:val="center"/>
          </w:tcPr>
          <w:p w14:paraId="77E0AAD3" w14:textId="77777777" w:rsidR="007F2BD5" w:rsidRPr="00DF78CB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PREÇO TOTAL (R$)</w:t>
            </w:r>
          </w:p>
        </w:tc>
      </w:tr>
      <w:tr w:rsidR="007F2BD5" w:rsidRPr="009F6C89" w14:paraId="3FEA0983" w14:textId="77777777" w:rsidTr="00C66D6A">
        <w:trPr>
          <w:trHeight w:val="454"/>
          <w:jc w:val="center"/>
        </w:trPr>
        <w:tc>
          <w:tcPr>
            <w:tcW w:w="675" w:type="dxa"/>
            <w:vAlign w:val="center"/>
          </w:tcPr>
          <w:p w14:paraId="6999A784" w14:textId="77777777" w:rsidR="007F2BD5" w:rsidRPr="00D87CA0" w:rsidRDefault="007F2BD5" w:rsidP="00C66D6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013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38" w:type="dxa"/>
            <w:vAlign w:val="center"/>
          </w:tcPr>
          <w:p w14:paraId="46BC564F" w14:textId="77777777" w:rsidR="007F2BD5" w:rsidRPr="00D87CA0" w:rsidRDefault="007F2BD5" w:rsidP="00C66D6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992" w:type="dxa"/>
            <w:gridSpan w:val="3"/>
            <w:vAlign w:val="center"/>
          </w:tcPr>
          <w:p w14:paraId="4247F475" w14:textId="77777777" w:rsidR="007F2BD5" w:rsidRPr="00D87CA0" w:rsidRDefault="007F2BD5" w:rsidP="00C66D6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013">
              <w:rPr>
                <w:rFonts w:ascii="Arial" w:hAnsi="Arial" w:cs="Arial"/>
                <w:sz w:val="15"/>
                <w:szCs w:val="15"/>
              </w:rPr>
              <w:t>Jogo</w:t>
            </w:r>
          </w:p>
        </w:tc>
        <w:tc>
          <w:tcPr>
            <w:tcW w:w="4678" w:type="dxa"/>
            <w:gridSpan w:val="4"/>
            <w:vAlign w:val="bottom"/>
          </w:tcPr>
          <w:p w14:paraId="5D7A0B96" w14:textId="77777777" w:rsidR="007F2BD5" w:rsidRPr="00473CC1" w:rsidRDefault="007F2BD5" w:rsidP="00C66D6A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013">
              <w:rPr>
                <w:rFonts w:ascii="Arial" w:hAnsi="Arial" w:cs="Arial"/>
                <w:sz w:val="15"/>
                <w:szCs w:val="15"/>
              </w:rPr>
              <w:t>PRESTAÇÃO DE SERVIÇOS DE ARBITRAGEM VISANDO A REALIZAÇÃO DO 13º CAMPEONATO MUNICIPAL DE FUTEBOL DE CAMPO, CATEGORIA MASCULINO LIVRE</w:t>
            </w:r>
          </w:p>
        </w:tc>
        <w:tc>
          <w:tcPr>
            <w:tcW w:w="1559" w:type="dxa"/>
            <w:vAlign w:val="center"/>
          </w:tcPr>
          <w:p w14:paraId="2E1B6697" w14:textId="77777777" w:rsidR="007F2BD5" w:rsidRPr="00DF78CB" w:rsidRDefault="007F2BD5" w:rsidP="00C66D6A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6C3B7450" w14:textId="77777777" w:rsidR="007F2BD5" w:rsidRPr="00DF78CB" w:rsidRDefault="007F2BD5" w:rsidP="00C66D6A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2BD5" w:rsidRPr="009F6C89" w14:paraId="61D6856E" w14:textId="77777777" w:rsidTr="00C66D6A">
        <w:trPr>
          <w:trHeight w:val="454"/>
          <w:jc w:val="center"/>
        </w:trPr>
        <w:tc>
          <w:tcPr>
            <w:tcW w:w="8642" w:type="dxa"/>
            <w:gridSpan w:val="10"/>
            <w:vAlign w:val="center"/>
          </w:tcPr>
          <w:p w14:paraId="107BC886" w14:textId="77777777" w:rsidR="007F2BD5" w:rsidRPr="00797B8B" w:rsidRDefault="007F2BD5" w:rsidP="00C66D6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1" w:type="dxa"/>
            <w:vAlign w:val="center"/>
          </w:tcPr>
          <w:p w14:paraId="77C87FAA" w14:textId="77777777" w:rsidR="007F2BD5" w:rsidRPr="005526E1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2BD5" w:rsidRPr="009F6C89" w14:paraId="657593DF" w14:textId="77777777" w:rsidTr="00C66D6A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7DC9C3B8" w14:textId="77777777" w:rsidR="007F2BD5" w:rsidRPr="00366A76" w:rsidRDefault="007F2BD5" w:rsidP="007F2BD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Pregão Presencial nº </w:t>
            </w:r>
            <w:r w:rsidRPr="00467E7D"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467E7D">
              <w:rPr>
                <w:b w:val="0"/>
                <w:bCs w:val="0"/>
                <w:sz w:val="18"/>
                <w:szCs w:val="18"/>
              </w:rPr>
              <w:t>/2022/PMMG;</w:t>
            </w:r>
          </w:p>
          <w:p w14:paraId="4066663A" w14:textId="77777777" w:rsidR="007F2BD5" w:rsidRPr="00366A76" w:rsidRDefault="007F2BD5" w:rsidP="007F2BD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 xml:space="preserve">Os itens cotados obedecem integralmente a todas as exigências contidas no termo de referência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366A76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336C86A1" w14:textId="77777777" w:rsidR="007F2BD5" w:rsidRPr="00074097" w:rsidRDefault="007F2BD5" w:rsidP="007F2BD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F2BD5" w:rsidRPr="009F6C89" w14:paraId="7E10CEAC" w14:textId="77777777" w:rsidTr="00C66D6A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6AB6B37E" w14:textId="77777777" w:rsidR="007F2BD5" w:rsidRPr="00074097" w:rsidRDefault="007F2BD5" w:rsidP="00C66D6A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7F2BD5" w:rsidRPr="009F6C89" w14:paraId="3DDE382C" w14:textId="77777777" w:rsidTr="00C66D6A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65D59DE2" w14:textId="77777777" w:rsidR="007F2BD5" w:rsidRPr="00074097" w:rsidRDefault="007F2BD5" w:rsidP="00C66D6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</w:p>
        </w:tc>
        <w:tc>
          <w:tcPr>
            <w:tcW w:w="2879" w:type="dxa"/>
            <w:gridSpan w:val="2"/>
            <w:vAlign w:val="center"/>
          </w:tcPr>
          <w:p w14:paraId="4F16DB9D" w14:textId="77777777" w:rsidR="007F2BD5" w:rsidRPr="00074097" w:rsidRDefault="007F2BD5" w:rsidP="00C66D6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6" w:type="dxa"/>
            <w:gridSpan w:val="3"/>
            <w:vAlign w:val="center"/>
          </w:tcPr>
          <w:p w14:paraId="3AF4012F" w14:textId="77777777" w:rsidR="007F2BD5" w:rsidRPr="00074097" w:rsidRDefault="007F2BD5" w:rsidP="00C66D6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7F2BD5" w:rsidRPr="009F6C89" w14:paraId="4E209ACF" w14:textId="77777777" w:rsidTr="00C66D6A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111DD07F" w14:textId="77777777" w:rsidR="007F2BD5" w:rsidRPr="00074097" w:rsidRDefault="007F2BD5" w:rsidP="00C66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3FD449D1" w14:textId="77777777" w:rsidR="007F2BD5" w:rsidRPr="00074097" w:rsidRDefault="007F2BD5" w:rsidP="00C66D6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2BD5" w:rsidRPr="009F6C89" w14:paraId="15533EB6" w14:textId="77777777" w:rsidTr="00C66D6A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3DFE6C4" w14:textId="77777777" w:rsidR="007F2BD5" w:rsidRDefault="007F2BD5" w:rsidP="00C66D6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A4D8CD" w14:textId="77777777" w:rsidR="007F2BD5" w:rsidRDefault="007F2BD5" w:rsidP="00C66D6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1E0406" w14:textId="77777777" w:rsidR="007F2BD5" w:rsidRDefault="007F2BD5" w:rsidP="00C66D6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8CFB99" w14:textId="77777777" w:rsidR="007F2BD5" w:rsidRDefault="007F2BD5" w:rsidP="00C66D6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9CF6E0" w14:textId="77777777" w:rsidR="007F2BD5" w:rsidRPr="00847FBF" w:rsidRDefault="007F2BD5" w:rsidP="00C66D6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03B7B523" w14:textId="77777777" w:rsidR="007F2BD5" w:rsidRPr="00847FBF" w:rsidRDefault="007F2BD5" w:rsidP="00C66D6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39ACB750" w14:textId="77777777" w:rsidR="007F2BD5" w:rsidRPr="00847FBF" w:rsidRDefault="007F2BD5" w:rsidP="00C66D6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3201495C" w14:textId="77777777" w:rsidR="007F2BD5" w:rsidRPr="00847FBF" w:rsidRDefault="007F2BD5" w:rsidP="00C66D6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76682B54" w14:textId="77777777" w:rsidR="007F2BD5" w:rsidRPr="00074097" w:rsidRDefault="007F2BD5" w:rsidP="00C66D6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BAD676" w14:textId="77777777" w:rsidR="00BF575E" w:rsidRDefault="00BF575E"/>
    <w:sectPr w:rsidR="00BF575E" w:rsidSect="00675336">
      <w:pgSz w:w="11906" w:h="16838"/>
      <w:pgMar w:top="198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528"/>
    <w:multiLevelType w:val="hybridMultilevel"/>
    <w:tmpl w:val="599AF1C2"/>
    <w:lvl w:ilvl="0" w:tplc="977289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4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D5"/>
    <w:rsid w:val="005E3153"/>
    <w:rsid w:val="00675336"/>
    <w:rsid w:val="007F2BD5"/>
    <w:rsid w:val="00817B73"/>
    <w:rsid w:val="00B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975A"/>
  <w15:chartTrackingRefBased/>
  <w15:docId w15:val="{9A152296-254D-470C-8D5F-6D481551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D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2BD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F2BD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7F2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7F2BD5"/>
    <w:pPr>
      <w:ind w:left="708"/>
    </w:pPr>
  </w:style>
  <w:style w:type="paragraph" w:styleId="Ttulo">
    <w:name w:val="Title"/>
    <w:basedOn w:val="Normal"/>
    <w:link w:val="TtuloChar"/>
    <w:qFormat/>
    <w:rsid w:val="007F2BD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F2BD5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7F2BD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2</cp:revision>
  <dcterms:created xsi:type="dcterms:W3CDTF">2022-07-22T14:13:00Z</dcterms:created>
  <dcterms:modified xsi:type="dcterms:W3CDTF">2022-07-22T14:15:00Z</dcterms:modified>
</cp:coreProperties>
</file>