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2E79D" w14:textId="77777777" w:rsidR="00CA1ED8" w:rsidRPr="008933AB" w:rsidRDefault="00CA1ED8" w:rsidP="00CA1ED8">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770C32C5" w14:textId="77777777" w:rsidR="00CA1ED8" w:rsidRDefault="00CA1ED8" w:rsidP="00CA1ED8">
      <w:pPr>
        <w:spacing w:line="360" w:lineRule="auto"/>
        <w:jc w:val="both"/>
        <w:rPr>
          <w:rFonts w:ascii="Arial" w:hAnsi="Arial" w:cs="Arial"/>
        </w:rPr>
      </w:pPr>
    </w:p>
    <w:p w14:paraId="2A04AD5F" w14:textId="77777777" w:rsidR="00CA1ED8" w:rsidRDefault="00CA1ED8" w:rsidP="00CA1ED8">
      <w:pPr>
        <w:spacing w:line="360" w:lineRule="auto"/>
        <w:jc w:val="both"/>
        <w:rPr>
          <w:rFonts w:ascii="Arial" w:hAnsi="Arial" w:cs="Arial"/>
        </w:rPr>
      </w:pPr>
      <w:r>
        <w:rPr>
          <w:rFonts w:ascii="Arial" w:hAnsi="Arial" w:cs="Arial"/>
        </w:rPr>
        <w:t>A Comissão Permanente de Licitação da Prefeitura de Morro Grande:</w:t>
      </w:r>
    </w:p>
    <w:p w14:paraId="107BEE74" w14:textId="77777777" w:rsidR="00CA1ED8" w:rsidRDefault="00CA1ED8" w:rsidP="00CA1ED8">
      <w:pPr>
        <w:spacing w:line="360" w:lineRule="auto"/>
        <w:jc w:val="both"/>
        <w:rPr>
          <w:rFonts w:ascii="Arial" w:hAnsi="Arial" w:cs="Arial"/>
        </w:rPr>
      </w:pPr>
    </w:p>
    <w:p w14:paraId="7D77A2EA" w14:textId="77777777" w:rsidR="00CA1ED8" w:rsidRDefault="00CA1ED8" w:rsidP="00CA1ED8">
      <w:pPr>
        <w:spacing w:line="360" w:lineRule="auto"/>
        <w:jc w:val="both"/>
        <w:rPr>
          <w:rFonts w:ascii="Arial" w:hAnsi="Arial" w:cs="Arial"/>
        </w:rPr>
      </w:pPr>
      <w:r>
        <w:rPr>
          <w:rFonts w:ascii="Arial" w:hAnsi="Arial" w:cs="Arial"/>
        </w:rPr>
        <w:t>Processo Administrativo Licitatório nº 5/2021 - PMMG</w:t>
      </w:r>
    </w:p>
    <w:p w14:paraId="71B1F5D9" w14:textId="77777777" w:rsidR="00CA1ED8" w:rsidRDefault="00CA1ED8" w:rsidP="00CA1ED8">
      <w:pPr>
        <w:spacing w:line="360" w:lineRule="auto"/>
        <w:jc w:val="both"/>
        <w:rPr>
          <w:rFonts w:ascii="Arial" w:hAnsi="Arial" w:cs="Arial"/>
        </w:rPr>
      </w:pPr>
      <w:r>
        <w:rPr>
          <w:rFonts w:ascii="Arial" w:hAnsi="Arial" w:cs="Arial"/>
        </w:rPr>
        <w:t>Edital de Chamada Pública nº 1/2021 – PMMG</w:t>
      </w:r>
    </w:p>
    <w:p w14:paraId="53317600" w14:textId="77777777" w:rsidR="00CA1ED8" w:rsidRDefault="00CA1ED8" w:rsidP="00CA1ED8">
      <w:pPr>
        <w:spacing w:line="360" w:lineRule="auto"/>
        <w:jc w:val="both"/>
        <w:rPr>
          <w:rFonts w:ascii="Arial" w:hAnsi="Arial" w:cs="Arial"/>
        </w:rPr>
      </w:pPr>
      <w:r w:rsidRPr="003A77FB">
        <w:rPr>
          <w:rFonts w:ascii="Arial" w:hAnsi="Arial" w:cs="Arial"/>
          <w:sz w:val="19"/>
          <w:szCs w:val="19"/>
        </w:rPr>
        <w:t>Inexigibilidade de Licitação nº 1/2021</w:t>
      </w:r>
    </w:p>
    <w:p w14:paraId="2B88B4B2" w14:textId="77777777" w:rsidR="00CA1ED8" w:rsidRDefault="00CA1ED8" w:rsidP="00CA1ED8">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CA1ED8" w14:paraId="38C24046" w14:textId="77777777" w:rsidTr="00032B39">
        <w:tc>
          <w:tcPr>
            <w:tcW w:w="10237" w:type="dxa"/>
            <w:gridSpan w:val="2"/>
            <w:shd w:val="clear" w:color="auto" w:fill="F2F2F2" w:themeFill="background1" w:themeFillShade="F2"/>
            <w:vAlign w:val="center"/>
          </w:tcPr>
          <w:p w14:paraId="3688CA36" w14:textId="77777777" w:rsidR="00CA1ED8" w:rsidRDefault="00CA1ED8" w:rsidP="00032B39">
            <w:pPr>
              <w:spacing w:before="80" w:after="80"/>
              <w:rPr>
                <w:rFonts w:ascii="Arial" w:hAnsi="Arial" w:cs="Arial"/>
              </w:rPr>
            </w:pPr>
            <w:r>
              <w:rPr>
                <w:rFonts w:ascii="Arial" w:hAnsi="Arial" w:cs="Arial"/>
              </w:rPr>
              <w:t>Dados da Solicitante</w:t>
            </w:r>
          </w:p>
        </w:tc>
      </w:tr>
      <w:tr w:rsidR="00CA1ED8" w14:paraId="3C4B10FA" w14:textId="77777777" w:rsidTr="00032B39">
        <w:tc>
          <w:tcPr>
            <w:tcW w:w="1843" w:type="dxa"/>
            <w:vAlign w:val="center"/>
          </w:tcPr>
          <w:p w14:paraId="0F28A249" w14:textId="77777777" w:rsidR="00CA1ED8" w:rsidRDefault="00CA1ED8" w:rsidP="00032B39">
            <w:pPr>
              <w:jc w:val="right"/>
              <w:rPr>
                <w:rFonts w:ascii="Arial" w:hAnsi="Arial" w:cs="Arial"/>
              </w:rPr>
            </w:pPr>
            <w:r>
              <w:rPr>
                <w:rFonts w:ascii="Arial" w:hAnsi="Arial" w:cs="Arial"/>
              </w:rPr>
              <w:t>Razão Social:</w:t>
            </w:r>
          </w:p>
        </w:tc>
        <w:tc>
          <w:tcPr>
            <w:tcW w:w="8394" w:type="dxa"/>
          </w:tcPr>
          <w:p w14:paraId="24E690BB" w14:textId="77777777" w:rsidR="00CA1ED8" w:rsidRDefault="00CA1ED8" w:rsidP="00032B39">
            <w:pPr>
              <w:spacing w:line="360" w:lineRule="auto"/>
              <w:jc w:val="both"/>
              <w:rPr>
                <w:rFonts w:ascii="Arial" w:hAnsi="Arial" w:cs="Arial"/>
              </w:rPr>
            </w:pPr>
          </w:p>
        </w:tc>
      </w:tr>
      <w:tr w:rsidR="00CA1ED8" w14:paraId="1DA51722" w14:textId="77777777" w:rsidTr="00032B39">
        <w:tc>
          <w:tcPr>
            <w:tcW w:w="1843" w:type="dxa"/>
            <w:vAlign w:val="center"/>
          </w:tcPr>
          <w:p w14:paraId="26D725C2" w14:textId="77777777" w:rsidR="00CA1ED8" w:rsidRDefault="00CA1ED8" w:rsidP="00032B39">
            <w:pPr>
              <w:jc w:val="right"/>
              <w:rPr>
                <w:rFonts w:ascii="Arial" w:hAnsi="Arial" w:cs="Arial"/>
              </w:rPr>
            </w:pPr>
            <w:r>
              <w:rPr>
                <w:rFonts w:ascii="Arial" w:hAnsi="Arial" w:cs="Arial"/>
              </w:rPr>
              <w:t>CNPJ:</w:t>
            </w:r>
          </w:p>
        </w:tc>
        <w:tc>
          <w:tcPr>
            <w:tcW w:w="8394" w:type="dxa"/>
          </w:tcPr>
          <w:p w14:paraId="26D03C46" w14:textId="77777777" w:rsidR="00CA1ED8" w:rsidRDefault="00CA1ED8" w:rsidP="00032B39">
            <w:pPr>
              <w:spacing w:line="360" w:lineRule="auto"/>
              <w:jc w:val="both"/>
              <w:rPr>
                <w:rFonts w:ascii="Arial" w:hAnsi="Arial" w:cs="Arial"/>
              </w:rPr>
            </w:pPr>
          </w:p>
        </w:tc>
      </w:tr>
      <w:tr w:rsidR="00CA1ED8" w14:paraId="2589131A" w14:textId="77777777" w:rsidTr="00032B39">
        <w:tc>
          <w:tcPr>
            <w:tcW w:w="1843" w:type="dxa"/>
            <w:vAlign w:val="center"/>
          </w:tcPr>
          <w:p w14:paraId="617534B0" w14:textId="77777777" w:rsidR="00CA1ED8" w:rsidRDefault="00CA1ED8" w:rsidP="00032B39">
            <w:pPr>
              <w:jc w:val="right"/>
              <w:rPr>
                <w:rFonts w:ascii="Arial" w:hAnsi="Arial" w:cs="Arial"/>
              </w:rPr>
            </w:pPr>
            <w:r>
              <w:rPr>
                <w:rFonts w:ascii="Arial" w:hAnsi="Arial" w:cs="Arial"/>
              </w:rPr>
              <w:t>Endereço:</w:t>
            </w:r>
          </w:p>
        </w:tc>
        <w:tc>
          <w:tcPr>
            <w:tcW w:w="8394" w:type="dxa"/>
          </w:tcPr>
          <w:p w14:paraId="68732CC3" w14:textId="77777777" w:rsidR="00CA1ED8" w:rsidRDefault="00CA1ED8" w:rsidP="00032B39">
            <w:pPr>
              <w:spacing w:line="360" w:lineRule="auto"/>
              <w:jc w:val="both"/>
              <w:rPr>
                <w:rFonts w:ascii="Arial" w:hAnsi="Arial" w:cs="Arial"/>
              </w:rPr>
            </w:pPr>
          </w:p>
        </w:tc>
      </w:tr>
    </w:tbl>
    <w:p w14:paraId="16AE9341" w14:textId="77777777" w:rsidR="00CA1ED8" w:rsidRPr="0017527B" w:rsidRDefault="00CA1ED8" w:rsidP="00CA1ED8">
      <w:pPr>
        <w:spacing w:line="360" w:lineRule="auto"/>
        <w:jc w:val="both"/>
        <w:rPr>
          <w:rFonts w:ascii="Arial" w:hAnsi="Arial" w:cs="Arial"/>
        </w:rPr>
      </w:pPr>
    </w:p>
    <w:p w14:paraId="4253F10A" w14:textId="77777777" w:rsidR="00CA1ED8" w:rsidRDefault="00CA1ED8" w:rsidP="00CA1ED8">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rocesso</w:t>
      </w:r>
      <w:r>
        <w:rPr>
          <w:rFonts w:ascii="Arial" w:hAnsi="Arial" w:cs="Arial"/>
        </w:rPr>
        <w:t xml:space="preserve"> de chamada pública,</w:t>
      </w:r>
      <w:r w:rsidRPr="0017527B">
        <w:rPr>
          <w:rFonts w:ascii="Arial" w:hAnsi="Arial" w:cs="Arial"/>
        </w:rPr>
        <w:t xml:space="preserve"> que a</w:t>
      </w:r>
      <w:r>
        <w:rPr>
          <w:rFonts w:ascii="Arial" w:hAnsi="Arial" w:cs="Arial"/>
        </w:rPr>
        <w:t xml:space="preserve"> pessoa jurídica</w:t>
      </w:r>
      <w:r w:rsidRPr="0017527B">
        <w:rPr>
          <w:rFonts w:ascii="Arial" w:hAnsi="Arial" w:cs="Arial"/>
        </w:rPr>
        <w:t xml:space="preserve"> </w:t>
      </w:r>
      <w:r>
        <w:rPr>
          <w:rFonts w:ascii="Arial" w:hAnsi="Arial" w:cs="Arial"/>
        </w:rPr>
        <w:t>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2952F0F7" w14:textId="77777777" w:rsidR="00CA1ED8" w:rsidRPr="0017527B" w:rsidRDefault="00CA1ED8" w:rsidP="00CA1ED8">
      <w:pPr>
        <w:spacing w:line="360" w:lineRule="auto"/>
        <w:ind w:firstLine="709"/>
        <w:jc w:val="both"/>
        <w:rPr>
          <w:rFonts w:ascii="Arial" w:hAnsi="Arial" w:cs="Arial"/>
        </w:rPr>
      </w:pPr>
    </w:p>
    <w:p w14:paraId="6DF2EF85" w14:textId="77777777" w:rsidR="00CA1ED8" w:rsidRPr="0017527B" w:rsidRDefault="00CA1ED8" w:rsidP="00CA1ED8">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solicitante</w:t>
      </w:r>
      <w:r w:rsidRPr="0017527B">
        <w:rPr>
          <w:rFonts w:ascii="Arial" w:hAnsi="Arial" w:cs="Arial"/>
        </w:rPr>
        <w:t xml:space="preserve"> está ciente de que o descumprimento do disposto acima durante a vigência </w:t>
      </w:r>
      <w:r>
        <w:rPr>
          <w:rFonts w:ascii="Arial" w:hAnsi="Arial" w:cs="Arial"/>
        </w:rPr>
        <w:t>do credenciamento acarretará o</w:t>
      </w:r>
      <w:r w:rsidRPr="0017527B">
        <w:rPr>
          <w:rFonts w:ascii="Arial" w:hAnsi="Arial" w:cs="Arial"/>
        </w:rPr>
        <w:t xml:space="preserve"> </w:t>
      </w:r>
      <w:r>
        <w:rPr>
          <w:rFonts w:ascii="Arial" w:hAnsi="Arial" w:cs="Arial"/>
        </w:rPr>
        <w:t xml:space="preserve">cancelamento </w:t>
      </w:r>
      <w:r w:rsidRPr="0017527B">
        <w:rPr>
          <w:rFonts w:ascii="Arial" w:hAnsi="Arial" w:cs="Arial"/>
        </w:rPr>
        <w:t xml:space="preserve">deste. </w:t>
      </w:r>
    </w:p>
    <w:p w14:paraId="1BDBBF93" w14:textId="77777777" w:rsidR="00CA1ED8" w:rsidRPr="0017527B" w:rsidRDefault="00CA1ED8" w:rsidP="00CA1ED8">
      <w:pPr>
        <w:spacing w:line="360" w:lineRule="auto"/>
        <w:jc w:val="both"/>
        <w:rPr>
          <w:rFonts w:ascii="Arial" w:hAnsi="Arial" w:cs="Arial"/>
        </w:rPr>
      </w:pPr>
    </w:p>
    <w:bookmarkEnd w:id="0"/>
    <w:p w14:paraId="5851206D" w14:textId="77777777" w:rsidR="00CA1ED8" w:rsidRPr="0017527B" w:rsidRDefault="00CA1ED8" w:rsidP="00CA1ED8">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2021.</w:t>
      </w:r>
    </w:p>
    <w:p w14:paraId="3B55CE03" w14:textId="77777777" w:rsidR="00CA1ED8" w:rsidRPr="0017527B" w:rsidRDefault="00CA1ED8" w:rsidP="00CA1ED8">
      <w:pPr>
        <w:spacing w:line="360" w:lineRule="auto"/>
        <w:jc w:val="both"/>
        <w:rPr>
          <w:rFonts w:ascii="Arial" w:hAnsi="Arial" w:cs="Arial"/>
          <w:b/>
          <w:bCs/>
        </w:rPr>
      </w:pPr>
    </w:p>
    <w:p w14:paraId="65CD2FD1" w14:textId="77777777" w:rsidR="00CA1ED8" w:rsidRDefault="00CA1ED8" w:rsidP="00CA1ED8">
      <w:pPr>
        <w:spacing w:line="360" w:lineRule="auto"/>
        <w:jc w:val="center"/>
        <w:rPr>
          <w:rFonts w:ascii="Arial" w:hAnsi="Arial" w:cs="Arial"/>
          <w:bCs/>
        </w:rPr>
      </w:pPr>
    </w:p>
    <w:p w14:paraId="0BB03FE4" w14:textId="77777777" w:rsidR="00CA1ED8" w:rsidRPr="00A971DD" w:rsidRDefault="00CA1ED8" w:rsidP="00CA1ED8">
      <w:pPr>
        <w:spacing w:line="276" w:lineRule="auto"/>
        <w:jc w:val="center"/>
        <w:rPr>
          <w:rFonts w:ascii="Arial" w:hAnsi="Arial" w:cs="Arial"/>
          <w:bCs/>
        </w:rPr>
      </w:pPr>
      <w:r w:rsidRPr="00A971DD">
        <w:rPr>
          <w:rFonts w:ascii="Arial" w:hAnsi="Arial" w:cs="Arial"/>
          <w:bCs/>
        </w:rPr>
        <w:t>________________________________________________</w:t>
      </w:r>
    </w:p>
    <w:p w14:paraId="038FD4F0" w14:textId="77777777" w:rsidR="00CA1ED8" w:rsidRPr="0017527B" w:rsidRDefault="00CA1ED8" w:rsidP="00CA1ED8">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3FE8BD20" w14:textId="77777777" w:rsidR="00CA1ED8" w:rsidRDefault="00CA1ED8" w:rsidP="00CA1ED8">
      <w:pPr>
        <w:jc w:val="center"/>
        <w:rPr>
          <w:rFonts w:ascii="Arial" w:hAnsi="Arial" w:cs="Arial"/>
          <w:bCs/>
        </w:rPr>
      </w:pPr>
      <w:r w:rsidRPr="0017527B">
        <w:rPr>
          <w:rFonts w:ascii="Arial" w:hAnsi="Arial" w:cs="Arial"/>
          <w:bCs/>
        </w:rPr>
        <w:t>Nome:</w:t>
      </w:r>
    </w:p>
    <w:p w14:paraId="5EAC4878" w14:textId="77777777" w:rsidR="00CA1ED8" w:rsidRDefault="00CA1ED8" w:rsidP="00CA1ED8">
      <w:pPr>
        <w:jc w:val="center"/>
        <w:rPr>
          <w:rFonts w:ascii="Arial" w:hAnsi="Arial" w:cs="Arial"/>
          <w:bCs/>
        </w:rPr>
      </w:pPr>
      <w:r>
        <w:rPr>
          <w:rFonts w:ascii="Arial" w:hAnsi="Arial" w:cs="Arial"/>
          <w:bCs/>
        </w:rPr>
        <w:t>Cargo:</w:t>
      </w:r>
    </w:p>
    <w:p w14:paraId="12650740" w14:textId="77777777" w:rsidR="00CA1ED8" w:rsidRDefault="00CA1ED8" w:rsidP="00CA1ED8">
      <w:pPr>
        <w:jc w:val="center"/>
        <w:rPr>
          <w:rFonts w:ascii="Arial" w:hAnsi="Arial" w:cs="Arial"/>
          <w:bCs/>
        </w:rPr>
      </w:pPr>
      <w:r>
        <w:rPr>
          <w:rFonts w:ascii="Arial" w:hAnsi="Arial" w:cs="Arial"/>
          <w:bCs/>
        </w:rPr>
        <w:t>CPF:</w:t>
      </w:r>
    </w:p>
    <w:p w14:paraId="48D3EC0E" w14:textId="77777777" w:rsidR="00CA1ED8" w:rsidRDefault="00CA1ED8" w:rsidP="00CA1ED8">
      <w:pPr>
        <w:spacing w:line="360" w:lineRule="auto"/>
        <w:ind w:left="374"/>
        <w:jc w:val="center"/>
        <w:rPr>
          <w:rFonts w:ascii="Arial" w:hAnsi="Arial" w:cs="Arial"/>
        </w:rPr>
      </w:pPr>
    </w:p>
    <w:p w14:paraId="0DF7A6B0" w14:textId="77777777" w:rsidR="009F69C1" w:rsidRDefault="009F69C1"/>
    <w:sectPr w:rsidR="009F69C1" w:rsidSect="00CA1ED8">
      <w:pgSz w:w="11906" w:h="16838"/>
      <w:pgMar w:top="1985"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8"/>
    <w:rsid w:val="00604D85"/>
    <w:rsid w:val="006C4806"/>
    <w:rsid w:val="009F69C1"/>
    <w:rsid w:val="00CA1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8671"/>
  <w15:chartTrackingRefBased/>
  <w15:docId w15:val="{414BF160-3B68-45B3-A2B9-C305B127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D8"/>
    <w:pPr>
      <w:suppressAutoHyphens/>
      <w:spacing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A1ED8"/>
    <w:pPr>
      <w:suppressAutoHyphens/>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908</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Jr. Frezza</dc:creator>
  <cp:keywords/>
  <dc:description/>
  <cp:lastModifiedBy>Eric Jr. Frezza</cp:lastModifiedBy>
  <cp:revision>1</cp:revision>
  <dcterms:created xsi:type="dcterms:W3CDTF">2021-04-12T14:20:00Z</dcterms:created>
  <dcterms:modified xsi:type="dcterms:W3CDTF">2021-04-12T14:20:00Z</dcterms:modified>
</cp:coreProperties>
</file>