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A5" w:rsidRPr="008C7515" w:rsidRDefault="006618A5" w:rsidP="008C7515">
      <w:pPr>
        <w:spacing w:after="0" w:line="360" w:lineRule="auto"/>
        <w:ind w:left="2268"/>
        <w:jc w:val="both"/>
        <w:rPr>
          <w:rFonts w:ascii="Bookman Old Style" w:hAnsi="Bookman Old Style"/>
          <w:b/>
          <w:sz w:val="24"/>
          <w:szCs w:val="24"/>
        </w:rPr>
      </w:pPr>
      <w:proofErr w:type="gramStart"/>
      <w:r w:rsidRPr="008C7515">
        <w:rPr>
          <w:rFonts w:ascii="Bookman Old Style" w:hAnsi="Bookman Old Style"/>
          <w:b/>
          <w:sz w:val="24"/>
          <w:szCs w:val="24"/>
        </w:rPr>
        <w:t>LEI  Nº</w:t>
      </w:r>
      <w:proofErr w:type="gramEnd"/>
      <w:r w:rsidRPr="008C7515">
        <w:rPr>
          <w:rFonts w:ascii="Bookman Old Style" w:hAnsi="Bookman Old Style"/>
          <w:b/>
          <w:sz w:val="24"/>
          <w:szCs w:val="24"/>
        </w:rPr>
        <w:t xml:space="preserve"> </w:t>
      </w:r>
      <w:r w:rsidR="005B775C">
        <w:rPr>
          <w:rFonts w:ascii="Bookman Old Style" w:hAnsi="Bookman Old Style"/>
          <w:b/>
          <w:sz w:val="24"/>
          <w:szCs w:val="24"/>
        </w:rPr>
        <w:t>911</w:t>
      </w:r>
      <w:r w:rsidRPr="008C7515">
        <w:rPr>
          <w:rFonts w:ascii="Bookman Old Style" w:hAnsi="Bookman Old Style"/>
          <w:b/>
          <w:sz w:val="24"/>
          <w:szCs w:val="24"/>
        </w:rPr>
        <w:t>/2018.</w:t>
      </w:r>
    </w:p>
    <w:p w:rsidR="008C7515" w:rsidRPr="008C7515" w:rsidRDefault="008C7515" w:rsidP="008C7515">
      <w:pPr>
        <w:spacing w:after="0" w:line="360" w:lineRule="auto"/>
        <w:ind w:left="2268"/>
        <w:jc w:val="both"/>
        <w:rPr>
          <w:rFonts w:ascii="Bookman Old Style" w:hAnsi="Bookman Old Style"/>
          <w:b/>
          <w:sz w:val="24"/>
          <w:szCs w:val="24"/>
        </w:rPr>
      </w:pPr>
    </w:p>
    <w:p w:rsidR="006618A5" w:rsidRPr="008C7515" w:rsidRDefault="006618A5" w:rsidP="008C7515">
      <w:pPr>
        <w:spacing w:after="0" w:line="360" w:lineRule="auto"/>
        <w:ind w:left="2268"/>
        <w:jc w:val="both"/>
        <w:rPr>
          <w:rFonts w:ascii="Bookman Old Style" w:hAnsi="Bookman Old Style"/>
          <w:b/>
          <w:sz w:val="24"/>
          <w:szCs w:val="24"/>
        </w:rPr>
      </w:pPr>
      <w:r w:rsidRPr="008C7515">
        <w:rPr>
          <w:rFonts w:ascii="Bookman Old Style" w:hAnsi="Bookman Old Style"/>
          <w:b/>
          <w:sz w:val="24"/>
          <w:szCs w:val="24"/>
        </w:rPr>
        <w:t>RATIFICA A PARTICIPAÇÃO DO MUNICÍPIO DE MORRO GRANDE NA AMESC – ASSOCIAÇÃO DOS MUNICÍPIOS DO EXTREMO SUL CATARINENSE, E DÁ OUTRAS PROVIDÊNCIAS.</w:t>
      </w:r>
    </w:p>
    <w:p w:rsidR="008C7515" w:rsidRPr="008C7515" w:rsidRDefault="008C7515" w:rsidP="008C7515">
      <w:pPr>
        <w:spacing w:after="0" w:line="360" w:lineRule="auto"/>
        <w:ind w:left="2268"/>
        <w:jc w:val="both"/>
        <w:rPr>
          <w:rFonts w:ascii="Bookman Old Style" w:hAnsi="Bookman Old Style"/>
          <w:sz w:val="24"/>
          <w:szCs w:val="24"/>
        </w:rPr>
      </w:pPr>
    </w:p>
    <w:p w:rsidR="006618A5" w:rsidRDefault="008C7515" w:rsidP="008C7515">
      <w:pPr>
        <w:spacing w:after="0" w:line="360" w:lineRule="auto"/>
        <w:ind w:firstLine="1134"/>
        <w:jc w:val="both"/>
        <w:rPr>
          <w:rFonts w:ascii="Bookman Old Style" w:hAnsi="Bookman Old Style"/>
          <w:sz w:val="24"/>
          <w:szCs w:val="24"/>
        </w:rPr>
      </w:pPr>
      <w:r>
        <w:rPr>
          <w:rFonts w:ascii="Bookman Old Style" w:hAnsi="Bookman Old Style"/>
          <w:b/>
          <w:sz w:val="24"/>
          <w:szCs w:val="24"/>
        </w:rPr>
        <w:t xml:space="preserve">O PRFEITO DO MUNICÍPIO </w:t>
      </w:r>
      <w:r w:rsidR="006618A5" w:rsidRPr="008C7515">
        <w:rPr>
          <w:rFonts w:ascii="Bookman Old Style" w:hAnsi="Bookman Old Style"/>
          <w:b/>
          <w:sz w:val="24"/>
          <w:szCs w:val="24"/>
        </w:rPr>
        <w:t>DE MORRO GRANDE,</w:t>
      </w:r>
      <w:r w:rsidR="006618A5" w:rsidRPr="008C7515">
        <w:rPr>
          <w:rFonts w:ascii="Bookman Old Style" w:hAnsi="Bookman Old Style"/>
          <w:sz w:val="24"/>
          <w:szCs w:val="24"/>
        </w:rPr>
        <w:t xml:space="preserve"> </w:t>
      </w:r>
      <w:r w:rsidR="00106E3A">
        <w:rPr>
          <w:rFonts w:ascii="Bookman Old Style" w:hAnsi="Bookman Old Style"/>
          <w:sz w:val="24"/>
          <w:szCs w:val="24"/>
        </w:rPr>
        <w:t>Estado de Santa Catarina, faz</w:t>
      </w:r>
      <w:r w:rsidR="006618A5" w:rsidRPr="008C7515">
        <w:rPr>
          <w:rFonts w:ascii="Bookman Old Style" w:hAnsi="Bookman Old Style"/>
          <w:sz w:val="24"/>
          <w:szCs w:val="24"/>
        </w:rPr>
        <w:t xml:space="preserve"> saber a todos os habitantes deste Município que a Câmara Municipal aprovou e eu sanciono a presente lei.</w:t>
      </w:r>
    </w:p>
    <w:p w:rsidR="00106E3A" w:rsidRPr="008C7515" w:rsidRDefault="00106E3A" w:rsidP="008C7515">
      <w:pPr>
        <w:spacing w:after="0" w:line="360" w:lineRule="auto"/>
        <w:ind w:firstLine="1134"/>
        <w:jc w:val="both"/>
        <w:rPr>
          <w:rFonts w:ascii="Bookman Old Style" w:hAnsi="Bookman Old Style"/>
          <w:sz w:val="24"/>
          <w:szCs w:val="24"/>
        </w:rPr>
      </w:pPr>
    </w:p>
    <w:p w:rsidR="006618A5" w:rsidRPr="008C7515" w:rsidRDefault="006618A5" w:rsidP="008C7515">
      <w:pPr>
        <w:spacing w:after="0" w:line="360" w:lineRule="auto"/>
        <w:ind w:firstLine="1134"/>
        <w:jc w:val="both"/>
        <w:rPr>
          <w:rFonts w:ascii="Bookman Old Style" w:hAnsi="Bookman Old Style"/>
          <w:sz w:val="24"/>
          <w:szCs w:val="24"/>
        </w:rPr>
      </w:pPr>
      <w:r w:rsidRPr="00106E3A">
        <w:rPr>
          <w:rFonts w:ascii="Bookman Old Style" w:hAnsi="Bookman Old Style"/>
          <w:b/>
          <w:sz w:val="24"/>
          <w:szCs w:val="24"/>
        </w:rPr>
        <w:t>Art. 1º</w:t>
      </w:r>
      <w:r w:rsidRPr="008C7515">
        <w:rPr>
          <w:rFonts w:ascii="Bookman Old Style" w:hAnsi="Bookman Old Style"/>
          <w:sz w:val="24"/>
          <w:szCs w:val="24"/>
        </w:rPr>
        <w:t xml:space="preserve"> Fica ratificada a participação do Município de Morro Grande nos quadros de associados da Associação dos Municípios do Extremo Sul Catarinense</w:t>
      </w:r>
      <w:r w:rsidR="00106E3A">
        <w:rPr>
          <w:rFonts w:ascii="Bookman Old Style" w:hAnsi="Bookman Old Style"/>
          <w:sz w:val="24"/>
          <w:szCs w:val="24"/>
        </w:rPr>
        <w:t xml:space="preserve"> (AMESC)</w:t>
      </w:r>
      <w:r w:rsidRPr="008C7515">
        <w:rPr>
          <w:rFonts w:ascii="Bookman Old Style" w:hAnsi="Bookman Old Style"/>
          <w:sz w:val="24"/>
          <w:szCs w:val="24"/>
        </w:rPr>
        <w:t>, pessoa jurídica de direito privado, sem fins lucrativos, de natureza civil, com prazo de duração indeterminada e sede na cidade de Araranguá, Estado de Santa Catarina.</w:t>
      </w:r>
    </w:p>
    <w:p w:rsidR="006618A5" w:rsidRDefault="006618A5" w:rsidP="008C7515">
      <w:pPr>
        <w:spacing w:after="0" w:line="360" w:lineRule="auto"/>
        <w:ind w:firstLine="1134"/>
        <w:jc w:val="both"/>
        <w:rPr>
          <w:rFonts w:ascii="Bookman Old Style" w:hAnsi="Bookman Old Style"/>
          <w:sz w:val="24"/>
          <w:szCs w:val="24"/>
        </w:rPr>
      </w:pPr>
      <w:r w:rsidRPr="00106E3A">
        <w:rPr>
          <w:rFonts w:ascii="Bookman Old Style" w:hAnsi="Bookman Old Style"/>
          <w:b/>
          <w:sz w:val="24"/>
          <w:szCs w:val="24"/>
        </w:rPr>
        <w:t>Parágrafo único</w:t>
      </w:r>
      <w:r w:rsidRPr="008C7515">
        <w:rPr>
          <w:rFonts w:ascii="Bookman Old Style" w:hAnsi="Bookman Old Style"/>
          <w:sz w:val="24"/>
          <w:szCs w:val="24"/>
        </w:rPr>
        <w:t xml:space="preserve"> – A AMESC é regida por seu Estatuto Social, parte integrante da presente Lei, obrigando-se o Município a cumprir todas as obrigações dele decorrentes.</w:t>
      </w:r>
    </w:p>
    <w:p w:rsidR="00106E3A" w:rsidRPr="008C7515" w:rsidRDefault="00106E3A" w:rsidP="008C7515">
      <w:pPr>
        <w:spacing w:after="0" w:line="360" w:lineRule="auto"/>
        <w:ind w:firstLine="1134"/>
        <w:jc w:val="both"/>
        <w:rPr>
          <w:rFonts w:ascii="Bookman Old Style" w:hAnsi="Bookman Old Style"/>
          <w:sz w:val="24"/>
          <w:szCs w:val="24"/>
        </w:rPr>
      </w:pPr>
    </w:p>
    <w:p w:rsidR="006618A5" w:rsidRPr="008C7515" w:rsidRDefault="006618A5" w:rsidP="008C7515">
      <w:pPr>
        <w:spacing w:after="0" w:line="360" w:lineRule="auto"/>
        <w:ind w:firstLine="1134"/>
        <w:jc w:val="both"/>
        <w:rPr>
          <w:rFonts w:ascii="Bookman Old Style" w:hAnsi="Bookman Old Style"/>
          <w:sz w:val="24"/>
          <w:szCs w:val="24"/>
        </w:rPr>
      </w:pPr>
      <w:r w:rsidRPr="00106E3A">
        <w:rPr>
          <w:rFonts w:ascii="Bookman Old Style" w:hAnsi="Bookman Old Style"/>
          <w:b/>
          <w:sz w:val="24"/>
          <w:szCs w:val="24"/>
        </w:rPr>
        <w:t>Art. 2º</w:t>
      </w:r>
      <w:r w:rsidRPr="008C7515">
        <w:rPr>
          <w:rFonts w:ascii="Bookman Old Style" w:hAnsi="Bookman Old Style"/>
          <w:sz w:val="24"/>
          <w:szCs w:val="24"/>
        </w:rPr>
        <w:t xml:space="preserve"> Fica autorizada a contribuição financeira mensal por parte do Município de Morro Grande, conforme previsão expressa no art. 40, inciso I, do Estatuto Social da AMESC, cujo montante será aprovado em Assembleia Geral da entidade.</w:t>
      </w:r>
    </w:p>
    <w:p w:rsidR="006618A5" w:rsidRPr="008C7515" w:rsidRDefault="006618A5" w:rsidP="008C7515">
      <w:pPr>
        <w:spacing w:after="0" w:line="360" w:lineRule="auto"/>
        <w:ind w:firstLine="1134"/>
        <w:jc w:val="both"/>
        <w:rPr>
          <w:rFonts w:ascii="Bookman Old Style" w:hAnsi="Bookman Old Style"/>
          <w:sz w:val="24"/>
          <w:szCs w:val="24"/>
        </w:rPr>
      </w:pPr>
      <w:r w:rsidRPr="00106E3A">
        <w:rPr>
          <w:rFonts w:ascii="Bookman Old Style" w:hAnsi="Bookman Old Style"/>
          <w:b/>
          <w:sz w:val="24"/>
          <w:szCs w:val="24"/>
        </w:rPr>
        <w:t>§1º</w:t>
      </w:r>
      <w:r w:rsidRPr="008C7515">
        <w:rPr>
          <w:rFonts w:ascii="Bookman Old Style" w:hAnsi="Bookman Old Style"/>
          <w:sz w:val="24"/>
          <w:szCs w:val="24"/>
        </w:rPr>
        <w:t xml:space="preserve"> O Poder Executivo fará consignar na Lei de Diretrizes Orçamentárias e respectiva Lei do Orçamento Anual, dotação suficiente para a consecução dos objetivos previstos no caput. </w:t>
      </w:r>
    </w:p>
    <w:p w:rsidR="005865A7" w:rsidRDefault="006618A5" w:rsidP="008C7515">
      <w:pPr>
        <w:spacing w:after="0" w:line="360" w:lineRule="auto"/>
        <w:ind w:firstLine="1134"/>
        <w:jc w:val="both"/>
        <w:rPr>
          <w:rFonts w:ascii="Bookman Old Style" w:hAnsi="Bookman Old Style"/>
          <w:sz w:val="24"/>
          <w:szCs w:val="24"/>
        </w:rPr>
      </w:pPr>
      <w:r w:rsidRPr="00106E3A">
        <w:rPr>
          <w:rFonts w:ascii="Bookman Old Style" w:hAnsi="Bookman Old Style"/>
          <w:b/>
          <w:sz w:val="24"/>
          <w:szCs w:val="24"/>
        </w:rPr>
        <w:t>§2º</w:t>
      </w:r>
      <w:r w:rsidRPr="008C7515">
        <w:rPr>
          <w:rFonts w:ascii="Bookman Old Style" w:hAnsi="Bookman Old Style"/>
          <w:sz w:val="24"/>
          <w:szCs w:val="24"/>
        </w:rPr>
        <w:t xml:space="preserve"> A contribuição financeira mensal de que trata o caput será em valor correspondente ao rateio das despesas do mês anterior, conforme aprovado em Assemblei</w:t>
      </w:r>
      <w:r w:rsidR="005865A7" w:rsidRPr="008C7515">
        <w:rPr>
          <w:rFonts w:ascii="Bookman Old Style" w:hAnsi="Bookman Old Style"/>
          <w:sz w:val="24"/>
          <w:szCs w:val="24"/>
        </w:rPr>
        <w:t xml:space="preserve">a Geral, até o limite máximo de 2,0% (dois por cento) </w:t>
      </w:r>
      <w:r w:rsidR="005865A7" w:rsidRPr="008C7515">
        <w:rPr>
          <w:rFonts w:ascii="Bookman Old Style" w:hAnsi="Bookman Old Style"/>
          <w:sz w:val="24"/>
          <w:szCs w:val="24"/>
        </w:rPr>
        <w:lastRenderedPageBreak/>
        <w:t>da receita arrecada no mês anterior com o produto do ICMS, servindo este percentual some</w:t>
      </w:r>
      <w:r w:rsidR="00106E3A">
        <w:rPr>
          <w:rFonts w:ascii="Bookman Old Style" w:hAnsi="Bookman Old Style"/>
          <w:sz w:val="24"/>
          <w:szCs w:val="24"/>
        </w:rPr>
        <w:t>n</w:t>
      </w:r>
      <w:r w:rsidR="005865A7" w:rsidRPr="008C7515">
        <w:rPr>
          <w:rFonts w:ascii="Bookman Old Style" w:hAnsi="Bookman Old Style"/>
          <w:sz w:val="24"/>
          <w:szCs w:val="24"/>
        </w:rPr>
        <w:t>te como parâmetro para a base de cálculo, sem qualquer espécie de vinculação.</w:t>
      </w:r>
      <w:r w:rsidRPr="008C7515">
        <w:rPr>
          <w:rFonts w:ascii="Bookman Old Style" w:hAnsi="Bookman Old Style"/>
          <w:sz w:val="24"/>
          <w:szCs w:val="24"/>
        </w:rPr>
        <w:t xml:space="preserve"> </w:t>
      </w:r>
    </w:p>
    <w:p w:rsidR="00B56CD3" w:rsidRPr="008C7515" w:rsidRDefault="00B56CD3" w:rsidP="008C7515">
      <w:pPr>
        <w:spacing w:after="0" w:line="360" w:lineRule="auto"/>
        <w:ind w:firstLine="1134"/>
        <w:jc w:val="both"/>
        <w:rPr>
          <w:rFonts w:ascii="Bookman Old Style" w:hAnsi="Bookman Old Style"/>
          <w:sz w:val="24"/>
          <w:szCs w:val="24"/>
        </w:rPr>
      </w:pPr>
    </w:p>
    <w:p w:rsidR="00B56CD3" w:rsidRDefault="005865A7" w:rsidP="008C7515">
      <w:pPr>
        <w:spacing w:after="0" w:line="360" w:lineRule="auto"/>
        <w:ind w:firstLine="1134"/>
        <w:jc w:val="both"/>
        <w:rPr>
          <w:rFonts w:ascii="Bookman Old Style" w:hAnsi="Bookman Old Style"/>
          <w:sz w:val="24"/>
          <w:szCs w:val="24"/>
        </w:rPr>
      </w:pPr>
      <w:r w:rsidRPr="00B56CD3">
        <w:rPr>
          <w:rFonts w:ascii="Bookman Old Style" w:hAnsi="Bookman Old Style"/>
          <w:b/>
          <w:sz w:val="24"/>
          <w:szCs w:val="24"/>
        </w:rPr>
        <w:t>Art. 3º</w:t>
      </w:r>
      <w:r w:rsidRPr="008C7515">
        <w:rPr>
          <w:rFonts w:ascii="Bookman Old Style" w:hAnsi="Bookman Old Style"/>
          <w:sz w:val="24"/>
          <w:szCs w:val="24"/>
        </w:rPr>
        <w:t xml:space="preserve"> Os pagamentos serão realizados mediante apresentação de documento hábil para comprovar a cota do rateio devida a título de contribuição financeira mensal pelo Município de Morro Grande.</w:t>
      </w:r>
    </w:p>
    <w:p w:rsidR="006618A5" w:rsidRPr="008C7515" w:rsidRDefault="006618A5" w:rsidP="008C7515">
      <w:pPr>
        <w:spacing w:after="0" w:line="360" w:lineRule="auto"/>
        <w:ind w:firstLine="1134"/>
        <w:jc w:val="both"/>
        <w:rPr>
          <w:rFonts w:ascii="Bookman Old Style" w:hAnsi="Bookman Old Style"/>
          <w:sz w:val="24"/>
          <w:szCs w:val="24"/>
        </w:rPr>
      </w:pPr>
      <w:r w:rsidRPr="008C7515">
        <w:rPr>
          <w:rFonts w:ascii="Bookman Old Style" w:hAnsi="Bookman Old Style"/>
          <w:sz w:val="24"/>
          <w:szCs w:val="24"/>
        </w:rPr>
        <w:t xml:space="preserve">                                                  </w:t>
      </w:r>
    </w:p>
    <w:p w:rsidR="006618A5" w:rsidRDefault="006618A5" w:rsidP="008C7515">
      <w:pPr>
        <w:spacing w:after="0" w:line="360" w:lineRule="auto"/>
        <w:ind w:firstLine="1134"/>
        <w:jc w:val="both"/>
        <w:rPr>
          <w:rFonts w:ascii="Bookman Old Style" w:hAnsi="Bookman Old Style"/>
          <w:sz w:val="24"/>
          <w:szCs w:val="24"/>
        </w:rPr>
      </w:pPr>
      <w:r w:rsidRPr="00B56CD3">
        <w:rPr>
          <w:rFonts w:ascii="Bookman Old Style" w:hAnsi="Bookman Old Style"/>
          <w:b/>
          <w:sz w:val="24"/>
          <w:szCs w:val="24"/>
        </w:rPr>
        <w:t>Art. 4º</w:t>
      </w:r>
      <w:r w:rsidRPr="008C7515">
        <w:rPr>
          <w:rFonts w:ascii="Bookman Old Style" w:hAnsi="Bookman Old Style"/>
          <w:sz w:val="24"/>
          <w:szCs w:val="24"/>
        </w:rPr>
        <w:t xml:space="preserve"> </w:t>
      </w:r>
      <w:r w:rsidR="00B56CD3">
        <w:rPr>
          <w:rFonts w:ascii="Bookman Old Style" w:hAnsi="Bookman Old Style"/>
          <w:sz w:val="24"/>
          <w:szCs w:val="24"/>
        </w:rPr>
        <w:t>R</w:t>
      </w:r>
      <w:r w:rsidRPr="008C7515">
        <w:rPr>
          <w:rFonts w:ascii="Bookman Old Style" w:hAnsi="Bookman Old Style"/>
          <w:sz w:val="24"/>
          <w:szCs w:val="24"/>
        </w:rPr>
        <w:t>evoga</w:t>
      </w:r>
      <w:r w:rsidR="00B56CD3">
        <w:rPr>
          <w:rFonts w:ascii="Bookman Old Style" w:hAnsi="Bookman Old Style"/>
          <w:sz w:val="24"/>
          <w:szCs w:val="24"/>
        </w:rPr>
        <w:t>m-se</w:t>
      </w:r>
      <w:r w:rsidR="00A83979" w:rsidRPr="008C7515">
        <w:rPr>
          <w:rFonts w:ascii="Bookman Old Style" w:hAnsi="Bookman Old Style"/>
          <w:sz w:val="24"/>
          <w:szCs w:val="24"/>
        </w:rPr>
        <w:t xml:space="preserve"> as disposições em contrário, em especial a Lei Municipal 140/95.</w:t>
      </w:r>
    </w:p>
    <w:p w:rsidR="006F5F59" w:rsidRDefault="006F5F59" w:rsidP="008C7515">
      <w:pPr>
        <w:spacing w:after="0" w:line="360" w:lineRule="auto"/>
        <w:ind w:firstLine="1134"/>
        <w:jc w:val="both"/>
        <w:rPr>
          <w:rFonts w:ascii="Bookman Old Style" w:hAnsi="Bookman Old Style"/>
          <w:sz w:val="24"/>
          <w:szCs w:val="24"/>
        </w:rPr>
      </w:pPr>
    </w:p>
    <w:p w:rsidR="006F5F59" w:rsidRPr="006F5F59" w:rsidRDefault="006F5F59" w:rsidP="008C7515">
      <w:pPr>
        <w:spacing w:after="0" w:line="360" w:lineRule="auto"/>
        <w:ind w:firstLine="1134"/>
        <w:jc w:val="both"/>
        <w:rPr>
          <w:rFonts w:ascii="Bookman Old Style" w:hAnsi="Bookman Old Style"/>
          <w:sz w:val="24"/>
          <w:szCs w:val="24"/>
        </w:rPr>
      </w:pPr>
      <w:r>
        <w:rPr>
          <w:rFonts w:ascii="Bookman Old Style" w:hAnsi="Bookman Old Style"/>
          <w:b/>
          <w:sz w:val="24"/>
          <w:szCs w:val="24"/>
        </w:rPr>
        <w:t xml:space="preserve">Art. 5º </w:t>
      </w:r>
      <w:r>
        <w:rPr>
          <w:rFonts w:ascii="Bookman Old Style" w:hAnsi="Bookman Old Style"/>
          <w:sz w:val="24"/>
          <w:szCs w:val="24"/>
        </w:rPr>
        <w:t>Esta Lei entra em vigor na data de sua publicação.</w:t>
      </w:r>
    </w:p>
    <w:p w:rsidR="00B56CD3" w:rsidRPr="008C7515" w:rsidRDefault="00B56CD3" w:rsidP="008C7515">
      <w:pPr>
        <w:spacing w:after="0" w:line="360" w:lineRule="auto"/>
        <w:ind w:firstLine="1134"/>
        <w:jc w:val="both"/>
        <w:rPr>
          <w:rFonts w:ascii="Bookman Old Style" w:hAnsi="Bookman Old Style"/>
          <w:sz w:val="24"/>
          <w:szCs w:val="24"/>
        </w:rPr>
      </w:pPr>
    </w:p>
    <w:p w:rsidR="006618A5" w:rsidRPr="008C7515" w:rsidRDefault="006618A5" w:rsidP="008C7515">
      <w:pPr>
        <w:spacing w:after="0" w:line="360" w:lineRule="auto"/>
        <w:ind w:firstLine="1134"/>
        <w:jc w:val="both"/>
        <w:rPr>
          <w:rFonts w:ascii="Bookman Old Style" w:hAnsi="Bookman Old Style"/>
          <w:sz w:val="24"/>
          <w:szCs w:val="24"/>
        </w:rPr>
      </w:pPr>
      <w:r w:rsidRPr="008C7515">
        <w:rPr>
          <w:rFonts w:ascii="Bookman Old Style" w:hAnsi="Bookman Old Style"/>
          <w:sz w:val="24"/>
          <w:szCs w:val="24"/>
        </w:rPr>
        <w:t>Morro Grande</w:t>
      </w:r>
      <w:r w:rsidR="00B56CD3">
        <w:rPr>
          <w:rFonts w:ascii="Bookman Old Style" w:hAnsi="Bookman Old Style"/>
          <w:sz w:val="24"/>
          <w:szCs w:val="24"/>
        </w:rPr>
        <w:t>/</w:t>
      </w:r>
      <w:r w:rsidRPr="008C7515">
        <w:rPr>
          <w:rFonts w:ascii="Bookman Old Style" w:hAnsi="Bookman Old Style"/>
          <w:sz w:val="24"/>
          <w:szCs w:val="24"/>
        </w:rPr>
        <w:t xml:space="preserve">SC, </w:t>
      </w:r>
      <w:r w:rsidR="005B775C">
        <w:rPr>
          <w:rFonts w:ascii="Bookman Old Style" w:hAnsi="Bookman Old Style"/>
          <w:sz w:val="24"/>
          <w:szCs w:val="24"/>
        </w:rPr>
        <w:t>23</w:t>
      </w:r>
      <w:bookmarkStart w:id="0" w:name="_GoBack"/>
      <w:bookmarkEnd w:id="0"/>
      <w:r w:rsidRPr="008C7515">
        <w:rPr>
          <w:rFonts w:ascii="Bookman Old Style" w:hAnsi="Bookman Old Style"/>
          <w:sz w:val="24"/>
          <w:szCs w:val="24"/>
        </w:rPr>
        <w:t xml:space="preserve"> de maio de 2018.</w:t>
      </w:r>
    </w:p>
    <w:p w:rsidR="006618A5" w:rsidRDefault="006618A5" w:rsidP="008C7515">
      <w:pPr>
        <w:spacing w:after="0" w:line="360" w:lineRule="auto"/>
        <w:jc w:val="both"/>
        <w:rPr>
          <w:rFonts w:ascii="Bookman Old Style" w:hAnsi="Bookman Old Style"/>
          <w:sz w:val="24"/>
          <w:szCs w:val="24"/>
        </w:rPr>
      </w:pPr>
    </w:p>
    <w:p w:rsidR="006618A5" w:rsidRPr="008C7515" w:rsidRDefault="006618A5" w:rsidP="008C7515">
      <w:pPr>
        <w:spacing w:after="0" w:line="360" w:lineRule="auto"/>
        <w:jc w:val="center"/>
        <w:rPr>
          <w:rFonts w:ascii="Bookman Old Style" w:hAnsi="Bookman Old Style"/>
          <w:b/>
          <w:sz w:val="24"/>
          <w:szCs w:val="24"/>
        </w:rPr>
      </w:pPr>
      <w:r w:rsidRPr="008C7515">
        <w:rPr>
          <w:rFonts w:ascii="Bookman Old Style" w:hAnsi="Bookman Old Style"/>
          <w:b/>
          <w:sz w:val="24"/>
          <w:szCs w:val="24"/>
        </w:rPr>
        <w:t>VALDIONIR ROCHA</w:t>
      </w:r>
    </w:p>
    <w:p w:rsidR="008C7515" w:rsidRPr="005B775C" w:rsidRDefault="006618A5" w:rsidP="005B775C">
      <w:pPr>
        <w:spacing w:after="0" w:line="360" w:lineRule="auto"/>
        <w:jc w:val="center"/>
        <w:rPr>
          <w:rFonts w:ascii="Bookman Old Style" w:hAnsi="Bookman Old Style"/>
          <w:b/>
          <w:sz w:val="24"/>
          <w:szCs w:val="24"/>
        </w:rPr>
      </w:pPr>
      <w:r w:rsidRPr="008C7515">
        <w:rPr>
          <w:rFonts w:ascii="Bookman Old Style" w:hAnsi="Bookman Old Style"/>
          <w:b/>
          <w:sz w:val="24"/>
          <w:szCs w:val="24"/>
        </w:rPr>
        <w:t>Prefeito Municipal</w:t>
      </w:r>
    </w:p>
    <w:sectPr w:rsidR="008C7515" w:rsidRPr="005B775C" w:rsidSect="008C7515">
      <w:pgSz w:w="11906" w:h="16838"/>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A5"/>
    <w:rsid w:val="00106E3A"/>
    <w:rsid w:val="001C11EB"/>
    <w:rsid w:val="005865A7"/>
    <w:rsid w:val="005B775C"/>
    <w:rsid w:val="006618A5"/>
    <w:rsid w:val="006F5F59"/>
    <w:rsid w:val="00737C12"/>
    <w:rsid w:val="008C7515"/>
    <w:rsid w:val="00A83979"/>
    <w:rsid w:val="00B56CD3"/>
    <w:rsid w:val="00E60E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9E5"/>
  <w15:chartTrackingRefBased/>
  <w15:docId w15:val="{18E9CA7A-D239-4330-8FED-F384371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397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327</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Aurivam</dc:creator>
  <cp:keywords/>
  <dc:description/>
  <cp:lastModifiedBy>User</cp:lastModifiedBy>
  <cp:revision>5</cp:revision>
  <cp:lastPrinted>2018-05-15T19:49:00Z</cp:lastPrinted>
  <dcterms:created xsi:type="dcterms:W3CDTF">2018-05-15T16:26:00Z</dcterms:created>
  <dcterms:modified xsi:type="dcterms:W3CDTF">2018-05-23T11:19:00Z</dcterms:modified>
</cp:coreProperties>
</file>