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425"/>
        <w:gridCol w:w="709"/>
        <w:gridCol w:w="813"/>
        <w:gridCol w:w="2135"/>
        <w:gridCol w:w="306"/>
        <w:gridCol w:w="1140"/>
        <w:gridCol w:w="1701"/>
        <w:gridCol w:w="1666"/>
      </w:tblGrid>
      <w:tr w:rsidR="001638A8" w:rsidRPr="009F6C89" w:rsidTr="00FB4236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1638A8" w:rsidRPr="00243469" w:rsidRDefault="001638A8" w:rsidP="00FB42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08614847"/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1638A8" w:rsidRPr="008350F1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1638A8" w:rsidRPr="008350F1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2018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1638A8" w:rsidRPr="000F4774" w:rsidRDefault="001638A8" w:rsidP="00FB42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1638A8" w:rsidRPr="004420AA" w:rsidRDefault="001638A8" w:rsidP="00FB4236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420AA">
              <w:rPr>
                <w:rFonts w:ascii="Arial" w:hAnsi="Arial" w:cs="Arial"/>
                <w:sz w:val="18"/>
                <w:szCs w:val="18"/>
              </w:rPr>
              <w:t>CONTRATAÇÃO DE EMPRESA ESPECIALIZADA NA ÁREA DE INFORMÁTICA PARA PRESTAÇÃO DE SERVIÇOS DE SUPORTE TÉCNICO DE MANUTENÇÃO (PREVENTIVA, EVOLUTIVA E CORRETIVA) DO SOFTWARE PÚBLICO GSAN, INCLUINDO SUPORTE TÉCNICO AOS USUÁRIOS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1638A8" w:rsidRPr="000F4774" w:rsidRDefault="001638A8" w:rsidP="00FB423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6"/>
            <w:vAlign w:val="center"/>
          </w:tcPr>
          <w:p w:rsidR="001638A8" w:rsidRPr="00A46A95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 w:val="restart"/>
          </w:tcPr>
          <w:p w:rsidR="001638A8" w:rsidRPr="009F6C89" w:rsidRDefault="001638A8" w:rsidP="00FB423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1638A8" w:rsidRPr="000F4774" w:rsidRDefault="001638A8" w:rsidP="00FB423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6"/>
            <w:vAlign w:val="center"/>
          </w:tcPr>
          <w:p w:rsidR="001638A8" w:rsidRPr="00A46A95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1638A8" w:rsidRPr="009F6C89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1638A8" w:rsidRPr="000F4774" w:rsidRDefault="001638A8" w:rsidP="00FB423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6"/>
            <w:vAlign w:val="center"/>
          </w:tcPr>
          <w:p w:rsidR="001638A8" w:rsidRPr="00A46A95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1638A8" w:rsidRPr="009F6C89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:rsidR="001638A8" w:rsidRPr="000F4774" w:rsidRDefault="001638A8" w:rsidP="00FB423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6"/>
            <w:vAlign w:val="center"/>
          </w:tcPr>
          <w:p w:rsidR="001638A8" w:rsidRPr="00A46A95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</w:tcPr>
          <w:p w:rsidR="001638A8" w:rsidRPr="009F6C89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1638A8" w:rsidRPr="000F4774" w:rsidRDefault="001638A8" w:rsidP="00FB4236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1638A8" w:rsidRPr="00A46A95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:rsidR="001638A8" w:rsidRPr="009F6C89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0421" w:type="dxa"/>
            <w:gridSpan w:val="11"/>
            <w:shd w:val="clear" w:color="auto" w:fill="D9D9D9" w:themeFill="background1" w:themeFillShade="D9"/>
            <w:vAlign w:val="center"/>
          </w:tcPr>
          <w:p w:rsidR="001638A8" w:rsidRPr="005526E1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675" w:type="dxa"/>
            <w:vAlign w:val="center"/>
          </w:tcPr>
          <w:p w:rsidR="001638A8" w:rsidRPr="00DF78CB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1638A8" w:rsidRPr="00DF78CB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:rsidR="001638A8" w:rsidRPr="00DF78CB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4"/>
            <w:vAlign w:val="center"/>
          </w:tcPr>
          <w:p w:rsidR="001638A8" w:rsidRPr="00DF78CB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1638A8" w:rsidRPr="00DF78CB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666" w:type="dxa"/>
            <w:vAlign w:val="center"/>
          </w:tcPr>
          <w:p w:rsidR="001638A8" w:rsidRPr="00DF78CB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1638A8" w:rsidRPr="009F6C89" w:rsidTr="00FB4236">
        <w:trPr>
          <w:trHeight w:val="340"/>
          <w:jc w:val="center"/>
        </w:trPr>
        <w:tc>
          <w:tcPr>
            <w:tcW w:w="675" w:type="dxa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tabs>
                <w:tab w:val="clear" w:pos="0"/>
              </w:tabs>
              <w:suppressAutoHyphens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gridSpan w:val="3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Mês</w:t>
            </w:r>
          </w:p>
        </w:tc>
        <w:tc>
          <w:tcPr>
            <w:tcW w:w="4394" w:type="dxa"/>
            <w:gridSpan w:val="4"/>
            <w:vAlign w:val="center"/>
          </w:tcPr>
          <w:p w:rsidR="001638A8" w:rsidRPr="0073212C" w:rsidRDefault="001638A8" w:rsidP="00FB4236">
            <w:pPr>
              <w:tabs>
                <w:tab w:val="left" w:pos="138"/>
              </w:tabs>
              <w:spacing w:before="80" w:after="80"/>
              <w:ind w:left="40" w:right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SERVIÇOS DE SUPORTE TÉCNICO DE MANUTENÇÃO (PREVENTIVA, EVOLUTIVA E CORRETIVA) DO SOFTWARE PÚBLICO GSAN, INCLUINDO SUPORTE TÉCNICO AOS USUÁRIOS</w:t>
            </w:r>
          </w:p>
        </w:tc>
        <w:tc>
          <w:tcPr>
            <w:tcW w:w="1701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638A8" w:rsidRPr="009F6C89" w:rsidTr="00FB4236">
        <w:trPr>
          <w:trHeight w:val="340"/>
          <w:jc w:val="center"/>
        </w:trPr>
        <w:tc>
          <w:tcPr>
            <w:tcW w:w="675" w:type="dxa"/>
            <w:vAlign w:val="center"/>
          </w:tcPr>
          <w:p w:rsidR="001638A8" w:rsidRPr="0073212C" w:rsidRDefault="001638A8" w:rsidP="00FB4236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276" w:type="dxa"/>
            <w:gridSpan w:val="3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Hora-Técnica</w:t>
            </w:r>
          </w:p>
        </w:tc>
        <w:tc>
          <w:tcPr>
            <w:tcW w:w="4394" w:type="dxa"/>
            <w:gridSpan w:val="4"/>
            <w:vAlign w:val="center"/>
          </w:tcPr>
          <w:p w:rsidR="001638A8" w:rsidRPr="0073212C" w:rsidRDefault="001638A8" w:rsidP="00FB4236">
            <w:pPr>
              <w:tabs>
                <w:tab w:val="left" w:pos="138"/>
              </w:tabs>
              <w:spacing w:before="80" w:after="80"/>
              <w:ind w:left="40" w:right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bCs/>
                <w:iCs/>
                <w:sz w:val="14"/>
                <w:szCs w:val="14"/>
              </w:rPr>
              <w:t>DESENVOLVIMENTO DE NOVAS FUNCIONALIDADE DO GSAN DO SAMAE DE MORRO GRANDE</w:t>
            </w:r>
          </w:p>
        </w:tc>
        <w:tc>
          <w:tcPr>
            <w:tcW w:w="1701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638A8" w:rsidRPr="009F6C89" w:rsidTr="00FB4236">
        <w:trPr>
          <w:trHeight w:val="340"/>
          <w:jc w:val="center"/>
        </w:trPr>
        <w:tc>
          <w:tcPr>
            <w:tcW w:w="675" w:type="dxa"/>
            <w:vAlign w:val="center"/>
          </w:tcPr>
          <w:p w:rsidR="001638A8" w:rsidRPr="0073212C" w:rsidRDefault="001638A8" w:rsidP="00FB4236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3"/>
            <w:vAlign w:val="center"/>
          </w:tcPr>
          <w:p w:rsidR="001638A8" w:rsidRPr="0073212C" w:rsidRDefault="001638A8" w:rsidP="00FB4236">
            <w:pPr>
              <w:snapToGrid w:val="0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KM</w:t>
            </w:r>
          </w:p>
        </w:tc>
        <w:tc>
          <w:tcPr>
            <w:tcW w:w="4394" w:type="dxa"/>
            <w:gridSpan w:val="4"/>
            <w:vAlign w:val="center"/>
          </w:tcPr>
          <w:p w:rsidR="001638A8" w:rsidRPr="0073212C" w:rsidRDefault="001638A8" w:rsidP="00FB4236">
            <w:pPr>
              <w:snapToGrid w:val="0"/>
              <w:spacing w:before="80" w:after="80"/>
              <w:ind w:left="40" w:right="4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 xml:space="preserve">DESLOCAMENTO NOS SERVIÇOS DE SUPORTE, QUANDO EXIGIDA A PRESENÇA DO TÉCNICO </w:t>
            </w:r>
            <w:r w:rsidRPr="0073212C">
              <w:rPr>
                <w:rFonts w:ascii="Arial" w:hAnsi="Arial" w:cs="Arial"/>
                <w:i/>
                <w:iCs/>
                <w:sz w:val="14"/>
                <w:szCs w:val="14"/>
              </w:rPr>
              <w:t>IN LOCO</w:t>
            </w:r>
          </w:p>
        </w:tc>
        <w:tc>
          <w:tcPr>
            <w:tcW w:w="1701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638A8" w:rsidRPr="009F6C89" w:rsidTr="00FB4236">
        <w:trPr>
          <w:trHeight w:val="340"/>
          <w:jc w:val="center"/>
        </w:trPr>
        <w:tc>
          <w:tcPr>
            <w:tcW w:w="675" w:type="dxa"/>
            <w:vAlign w:val="center"/>
          </w:tcPr>
          <w:p w:rsidR="001638A8" w:rsidRPr="0073212C" w:rsidRDefault="001638A8" w:rsidP="00FB4236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1638A8" w:rsidRPr="0073212C" w:rsidRDefault="001638A8" w:rsidP="00FB4236">
            <w:pPr>
              <w:snapToGrid w:val="0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Diária</w:t>
            </w:r>
          </w:p>
        </w:tc>
        <w:tc>
          <w:tcPr>
            <w:tcW w:w="4394" w:type="dxa"/>
            <w:gridSpan w:val="4"/>
            <w:vAlign w:val="center"/>
          </w:tcPr>
          <w:p w:rsidR="001638A8" w:rsidRPr="0073212C" w:rsidRDefault="001638A8" w:rsidP="00FB4236">
            <w:pPr>
              <w:snapToGrid w:val="0"/>
              <w:spacing w:before="80" w:after="80"/>
              <w:ind w:left="40" w:right="4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 xml:space="preserve">ESTADA E ALIMENTAÇÃO NOS SERVIÇOS DE SUPORTE, QUANDO EXIGIDA A PRESENÇA DO TÉCNICO </w:t>
            </w:r>
            <w:r w:rsidRPr="0073212C">
              <w:rPr>
                <w:rFonts w:ascii="Arial" w:hAnsi="Arial" w:cs="Arial"/>
                <w:i/>
                <w:iCs/>
                <w:sz w:val="14"/>
                <w:szCs w:val="14"/>
              </w:rPr>
              <w:t>IN LOCO</w:t>
            </w:r>
          </w:p>
        </w:tc>
        <w:tc>
          <w:tcPr>
            <w:tcW w:w="1701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638A8" w:rsidRPr="009F6C89" w:rsidTr="00FB4236">
        <w:trPr>
          <w:trHeight w:val="340"/>
          <w:jc w:val="center"/>
        </w:trPr>
        <w:tc>
          <w:tcPr>
            <w:tcW w:w="675" w:type="dxa"/>
            <w:vAlign w:val="center"/>
          </w:tcPr>
          <w:p w:rsidR="001638A8" w:rsidRPr="0073212C" w:rsidRDefault="001638A8" w:rsidP="00FB4236">
            <w:pPr>
              <w:pStyle w:val="Textopadro"/>
              <w:tabs>
                <w:tab w:val="clear" w:pos="0"/>
              </w:tabs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276" w:type="dxa"/>
            <w:gridSpan w:val="3"/>
            <w:vAlign w:val="center"/>
          </w:tcPr>
          <w:p w:rsidR="001638A8" w:rsidRPr="0073212C" w:rsidRDefault="001638A8" w:rsidP="00FB4236">
            <w:pPr>
              <w:pStyle w:val="Textopadro"/>
              <w:shd w:val="clear" w:color="auto" w:fill="FFFFFF"/>
              <w:spacing w:before="80" w:after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Hora-Técnica</w:t>
            </w:r>
          </w:p>
        </w:tc>
        <w:tc>
          <w:tcPr>
            <w:tcW w:w="4394" w:type="dxa"/>
            <w:gridSpan w:val="4"/>
            <w:vAlign w:val="center"/>
          </w:tcPr>
          <w:p w:rsidR="001638A8" w:rsidRPr="0073212C" w:rsidRDefault="001638A8" w:rsidP="00FB4236">
            <w:pPr>
              <w:snapToGrid w:val="0"/>
              <w:spacing w:before="80" w:after="80"/>
              <w:ind w:left="40" w:right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3212C">
              <w:rPr>
                <w:rFonts w:ascii="Arial" w:hAnsi="Arial" w:cs="Arial"/>
                <w:sz w:val="14"/>
                <w:szCs w:val="14"/>
              </w:rPr>
              <w:t>SERVIÇO DE TREINAMENTO DE USUARIOS DO GSAN, QUANDO SOLICITADO.</w:t>
            </w:r>
          </w:p>
        </w:tc>
        <w:tc>
          <w:tcPr>
            <w:tcW w:w="1701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66" w:type="dxa"/>
            <w:vAlign w:val="center"/>
          </w:tcPr>
          <w:p w:rsidR="001638A8" w:rsidRPr="0073212C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8755" w:type="dxa"/>
            <w:gridSpan w:val="10"/>
            <w:vAlign w:val="center"/>
          </w:tcPr>
          <w:p w:rsidR="001638A8" w:rsidRPr="00CD7259" w:rsidRDefault="001638A8" w:rsidP="00FB42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666" w:type="dxa"/>
            <w:vAlign w:val="center"/>
          </w:tcPr>
          <w:p w:rsidR="001638A8" w:rsidRPr="00CD7259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1638A8" w:rsidRPr="00CD7259" w:rsidRDefault="001638A8" w:rsidP="00FB42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7259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CD725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13" w:type="dxa"/>
            <w:gridSpan w:val="4"/>
            <w:vAlign w:val="center"/>
          </w:tcPr>
          <w:p w:rsidR="001638A8" w:rsidRPr="00CD7259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1638A8" w:rsidRPr="00CD7259" w:rsidRDefault="001638A8" w:rsidP="00FB4236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Pr="00CD7259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2018 - SAMAE</w:t>
            </w:r>
            <w:r w:rsidRPr="00CD7259">
              <w:rPr>
                <w:b w:val="0"/>
                <w:bCs w:val="0"/>
                <w:sz w:val="18"/>
                <w:szCs w:val="18"/>
              </w:rPr>
              <w:t>;</w:t>
            </w:r>
          </w:p>
          <w:p w:rsidR="001638A8" w:rsidRPr="00CD7259" w:rsidRDefault="001638A8" w:rsidP="00FB4236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 w:rsidRPr="00CD7259">
              <w:rPr>
                <w:b w:val="0"/>
                <w:bCs w:val="0"/>
                <w:sz w:val="18"/>
                <w:szCs w:val="18"/>
              </w:rPr>
              <w:t>2 - Os itens cotados obedecem</w:t>
            </w:r>
            <w:r>
              <w:rPr>
                <w:b w:val="0"/>
                <w:bCs w:val="0"/>
                <w:sz w:val="18"/>
                <w:szCs w:val="18"/>
              </w:rPr>
              <w:t xml:space="preserve"> a </w:t>
            </w:r>
            <w:r w:rsidRPr="00CD7259">
              <w:rPr>
                <w:b w:val="0"/>
                <w:bCs w:val="0"/>
                <w:sz w:val="18"/>
                <w:szCs w:val="18"/>
              </w:rPr>
              <w:t>todas as exigências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Anexo I - T</w:t>
            </w:r>
            <w:r w:rsidRPr="00CD7259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CD7259">
              <w:rPr>
                <w:b w:val="0"/>
                <w:bCs w:val="0"/>
                <w:sz w:val="18"/>
                <w:szCs w:val="18"/>
              </w:rPr>
              <w:t>eferência do presente edital;</w:t>
            </w:r>
          </w:p>
          <w:p w:rsidR="001638A8" w:rsidRPr="00CD7259" w:rsidRDefault="001638A8" w:rsidP="00FB4236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 w:rsidRPr="00CD7259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1638A8" w:rsidRPr="00A96918" w:rsidRDefault="001638A8" w:rsidP="00FB4236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1638A8" w:rsidRPr="00202B3A" w:rsidRDefault="001638A8" w:rsidP="00FB423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581" w:type="dxa"/>
            <w:gridSpan w:val="3"/>
            <w:vAlign w:val="center"/>
          </w:tcPr>
          <w:p w:rsidR="001638A8" w:rsidRPr="00202B3A" w:rsidRDefault="001638A8" w:rsidP="00FB423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367" w:type="dxa"/>
            <w:gridSpan w:val="2"/>
            <w:vAlign w:val="center"/>
          </w:tcPr>
          <w:p w:rsidR="001638A8" w:rsidRPr="00202B3A" w:rsidRDefault="001638A8" w:rsidP="00FB423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951" w:type="dxa"/>
            <w:gridSpan w:val="4"/>
            <w:vAlign w:val="center"/>
          </w:tcPr>
          <w:p w:rsidR="001638A8" w:rsidRDefault="001638A8" w:rsidP="00FB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470" w:type="dxa"/>
            <w:gridSpan w:val="7"/>
            <w:vAlign w:val="center"/>
          </w:tcPr>
          <w:p w:rsidR="001638A8" w:rsidRPr="005526E1" w:rsidRDefault="001638A8" w:rsidP="00FB4236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38A8" w:rsidRPr="009F6C89" w:rsidTr="00FB4236">
        <w:trPr>
          <w:trHeight w:val="454"/>
          <w:jc w:val="center"/>
        </w:trPr>
        <w:tc>
          <w:tcPr>
            <w:tcW w:w="10421" w:type="dxa"/>
            <w:gridSpan w:val="11"/>
            <w:vAlign w:val="center"/>
          </w:tcPr>
          <w:p w:rsidR="001638A8" w:rsidRPr="001859D2" w:rsidRDefault="001638A8" w:rsidP="00FB4236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859D2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1638A8" w:rsidRPr="00797B8B" w:rsidRDefault="001638A8" w:rsidP="00FB423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1638A8" w:rsidRPr="00797B8B" w:rsidRDefault="001638A8" w:rsidP="00FB423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1638A8" w:rsidRPr="00797B8B" w:rsidRDefault="001638A8" w:rsidP="00FB4236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1638A8" w:rsidRPr="005526E1" w:rsidRDefault="001638A8" w:rsidP="00FB4236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</w:tc>
      </w:tr>
    </w:tbl>
    <w:p w:rsidR="00206527" w:rsidRDefault="00206527">
      <w:bookmarkStart w:id="1" w:name="_GoBack"/>
      <w:bookmarkEnd w:id="0"/>
      <w:bookmarkEnd w:id="1"/>
    </w:p>
    <w:sectPr w:rsidR="00206527" w:rsidSect="00531FE0">
      <w:pgSz w:w="11906" w:h="16838"/>
      <w:pgMar w:top="255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8"/>
    <w:rsid w:val="001638A8"/>
    <w:rsid w:val="00206527"/>
    <w:rsid w:val="005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9B67-E889-456A-9436-DDE23B19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A8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638A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1638A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1638A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638A8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638A8"/>
    <w:rPr>
      <w:rFonts w:ascii="Tahoma" w:eastAsia="Times New Roman" w:hAnsi="Tahoma" w:cs="Times New Roman"/>
      <w:sz w:val="32"/>
      <w:szCs w:val="20"/>
      <w:lang w:eastAsia="pt-BR"/>
    </w:rPr>
  </w:style>
  <w:style w:type="paragraph" w:customStyle="1" w:styleId="Textopadro">
    <w:name w:val="Texto padrão"/>
    <w:basedOn w:val="Normal"/>
    <w:rsid w:val="001638A8"/>
    <w:pPr>
      <w:tabs>
        <w:tab w:val="left" w:pos="0"/>
      </w:tabs>
      <w:suppressAutoHyphens w:val="0"/>
    </w:pPr>
    <w:rPr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2018-06-14T18:50:00Z</dcterms:created>
  <dcterms:modified xsi:type="dcterms:W3CDTF">2018-06-14T18:51:00Z</dcterms:modified>
</cp:coreProperties>
</file>