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C175" w14:textId="77777777" w:rsidR="00D67486" w:rsidRPr="00A118F4" w:rsidRDefault="00D67486" w:rsidP="00D67486">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14:paraId="45DC4A72" w14:textId="77777777" w:rsidR="00D67486" w:rsidRPr="0017527B" w:rsidRDefault="00D67486" w:rsidP="00D67486">
      <w:pPr>
        <w:jc w:val="both"/>
        <w:rPr>
          <w:rFonts w:ascii="Arial" w:hAnsi="Arial" w:cs="Arial"/>
        </w:rPr>
      </w:pPr>
    </w:p>
    <w:p w14:paraId="2F20BFF2" w14:textId="77777777" w:rsidR="00D67486" w:rsidRPr="0017527B" w:rsidRDefault="00D67486" w:rsidP="00D67486">
      <w:pPr>
        <w:spacing w:line="360" w:lineRule="auto"/>
        <w:jc w:val="both"/>
        <w:rPr>
          <w:rFonts w:ascii="Arial" w:hAnsi="Arial" w:cs="Arial"/>
        </w:rPr>
      </w:pPr>
    </w:p>
    <w:p w14:paraId="16707A2A" w14:textId="77777777" w:rsidR="00D67486" w:rsidRDefault="00D67486" w:rsidP="00D67486">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52/2017, Edital de Pregão Presencial nº 34/2017,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740B492A" w14:textId="77777777" w:rsidR="00D67486" w:rsidRPr="0017527B" w:rsidRDefault="00D67486" w:rsidP="00D67486">
      <w:pPr>
        <w:spacing w:line="360" w:lineRule="auto"/>
        <w:ind w:firstLine="709"/>
        <w:jc w:val="both"/>
        <w:rPr>
          <w:rFonts w:ascii="Arial" w:hAnsi="Arial" w:cs="Arial"/>
        </w:rPr>
      </w:pPr>
    </w:p>
    <w:p w14:paraId="7002BB07" w14:textId="77777777" w:rsidR="00D67486" w:rsidRPr="0017527B" w:rsidRDefault="00D67486" w:rsidP="00D6748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ata de registro de preço,</w:t>
      </w:r>
      <w:r w:rsidRPr="0017527B">
        <w:rPr>
          <w:rFonts w:ascii="Arial" w:hAnsi="Arial" w:cs="Arial"/>
        </w:rPr>
        <w:t xml:space="preserve"> acarretará </w:t>
      </w:r>
      <w:r>
        <w:rPr>
          <w:rFonts w:ascii="Arial" w:hAnsi="Arial" w:cs="Arial"/>
        </w:rPr>
        <w:t xml:space="preserve">o cancelamento </w:t>
      </w:r>
      <w:r w:rsidRPr="0017527B">
        <w:rPr>
          <w:rFonts w:ascii="Arial" w:hAnsi="Arial" w:cs="Arial"/>
        </w:rPr>
        <w:t>dest</w:t>
      </w:r>
      <w:r>
        <w:rPr>
          <w:rFonts w:ascii="Arial" w:hAnsi="Arial" w:cs="Arial"/>
        </w:rPr>
        <w:t>a</w:t>
      </w:r>
      <w:r w:rsidRPr="0017527B">
        <w:rPr>
          <w:rFonts w:ascii="Arial" w:hAnsi="Arial" w:cs="Arial"/>
        </w:rPr>
        <w:t xml:space="preserve">. </w:t>
      </w:r>
    </w:p>
    <w:p w14:paraId="33CDF59A" w14:textId="77777777" w:rsidR="00D67486" w:rsidRPr="0017527B" w:rsidRDefault="00D67486" w:rsidP="00D67486">
      <w:pPr>
        <w:spacing w:line="360" w:lineRule="auto"/>
        <w:jc w:val="both"/>
        <w:rPr>
          <w:rFonts w:ascii="Arial" w:hAnsi="Arial" w:cs="Arial"/>
        </w:rPr>
      </w:pPr>
    </w:p>
    <w:p w14:paraId="7F53EABC" w14:textId="77777777" w:rsidR="00D67486" w:rsidRPr="0017527B" w:rsidRDefault="00D67486" w:rsidP="00D6748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14:paraId="51612DAD" w14:textId="77777777" w:rsidR="00D67486" w:rsidRPr="0017527B" w:rsidRDefault="00D67486" w:rsidP="00D67486">
      <w:pPr>
        <w:spacing w:line="360" w:lineRule="auto"/>
        <w:jc w:val="both"/>
        <w:rPr>
          <w:rFonts w:ascii="Arial" w:hAnsi="Arial" w:cs="Arial"/>
        </w:rPr>
      </w:pPr>
    </w:p>
    <w:p w14:paraId="18221799" w14:textId="77777777" w:rsidR="00D67486" w:rsidRPr="0017527B" w:rsidRDefault="00D67486" w:rsidP="00D67486">
      <w:pPr>
        <w:spacing w:line="360" w:lineRule="auto"/>
        <w:jc w:val="both"/>
        <w:rPr>
          <w:rFonts w:ascii="Arial" w:hAnsi="Arial" w:cs="Arial"/>
        </w:rPr>
      </w:pPr>
    </w:p>
    <w:p w14:paraId="6EF00293" w14:textId="77777777" w:rsidR="00D67486" w:rsidRPr="00A971DD" w:rsidRDefault="00D67486" w:rsidP="00D67486">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14:paraId="089FB1E0" w14:textId="77777777" w:rsidR="00D67486" w:rsidRPr="0017527B" w:rsidRDefault="00D67486" w:rsidP="00D67486">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14:paraId="71778436" w14:textId="77777777" w:rsidR="00D67486" w:rsidRDefault="00D67486" w:rsidP="00D67486">
      <w:pPr>
        <w:jc w:val="center"/>
        <w:rPr>
          <w:rFonts w:ascii="Arial" w:hAnsi="Arial" w:cs="Arial"/>
          <w:bCs/>
        </w:rPr>
      </w:pPr>
      <w:r w:rsidRPr="0017527B">
        <w:rPr>
          <w:rFonts w:ascii="Arial" w:hAnsi="Arial" w:cs="Arial"/>
          <w:bCs/>
        </w:rPr>
        <w:t>Nome:</w:t>
      </w:r>
    </w:p>
    <w:p w14:paraId="11180168" w14:textId="77777777" w:rsidR="00D67486" w:rsidRDefault="00D67486" w:rsidP="00D67486">
      <w:pPr>
        <w:jc w:val="center"/>
        <w:rPr>
          <w:rFonts w:ascii="Arial" w:hAnsi="Arial" w:cs="Arial"/>
          <w:bCs/>
        </w:rPr>
      </w:pPr>
      <w:r>
        <w:rPr>
          <w:rFonts w:ascii="Arial" w:hAnsi="Arial" w:cs="Arial"/>
          <w:bCs/>
        </w:rPr>
        <w:t>Cargo:</w:t>
      </w:r>
    </w:p>
    <w:p w14:paraId="60FABAEF" w14:textId="77777777" w:rsidR="00D67486" w:rsidRDefault="00D67486" w:rsidP="00D67486">
      <w:pPr>
        <w:jc w:val="center"/>
        <w:rPr>
          <w:rFonts w:ascii="Arial" w:hAnsi="Arial" w:cs="Arial"/>
          <w:bCs/>
        </w:rPr>
      </w:pPr>
      <w:r>
        <w:rPr>
          <w:rFonts w:ascii="Arial" w:hAnsi="Arial" w:cs="Arial"/>
          <w:bCs/>
        </w:rPr>
        <w:t>CPF:</w:t>
      </w:r>
    </w:p>
    <w:p w14:paraId="0DE25FF5" w14:textId="77777777" w:rsidR="00D67486" w:rsidRPr="0017527B" w:rsidRDefault="00D67486" w:rsidP="00D67486">
      <w:pPr>
        <w:jc w:val="center"/>
        <w:rPr>
          <w:rFonts w:ascii="Arial" w:hAnsi="Arial" w:cs="Arial"/>
          <w:b/>
          <w:bCs/>
        </w:rPr>
      </w:pPr>
      <w:r>
        <w:rPr>
          <w:rFonts w:ascii="Arial" w:hAnsi="Arial" w:cs="Arial"/>
          <w:bCs/>
        </w:rPr>
        <w:t>RG:</w:t>
      </w:r>
    </w:p>
    <w:p w14:paraId="4087FA84" w14:textId="77777777" w:rsidR="00E43B8D" w:rsidRDefault="00E43B8D">
      <w:bookmarkStart w:id="0" w:name="_GoBack"/>
      <w:bookmarkEnd w:id="0"/>
    </w:p>
    <w:sectPr w:rsidR="00E43B8D"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86"/>
    <w:rsid w:val="00810CD8"/>
    <w:rsid w:val="00D67486"/>
    <w:rsid w:val="00E43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0203"/>
  <w15:chartTrackingRefBased/>
  <w15:docId w15:val="{9DE93409-4BB4-4947-94F7-76653FD5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48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770</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2017-12-05T13:02:00Z</dcterms:created>
  <dcterms:modified xsi:type="dcterms:W3CDTF">2017-12-05T13:02:00Z</dcterms:modified>
</cp:coreProperties>
</file>