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30" w:rsidRPr="00B23D76" w:rsidRDefault="009B0830" w:rsidP="009B0830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08"/>
        <w:gridCol w:w="142"/>
        <w:gridCol w:w="141"/>
        <w:gridCol w:w="284"/>
        <w:gridCol w:w="3515"/>
        <w:gridCol w:w="306"/>
        <w:gridCol w:w="998"/>
        <w:gridCol w:w="142"/>
        <w:gridCol w:w="1701"/>
        <w:gridCol w:w="1666"/>
      </w:tblGrid>
      <w:tr w:rsidR="009B0830" w:rsidRPr="009F6C89" w:rsidTr="00A03CF3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9B0830" w:rsidRPr="00243469" w:rsidRDefault="009B0830" w:rsidP="00A03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9B0830" w:rsidRPr="008350F1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>PROCESSO ADMINISTRATIVO LICITATÓRIO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Nº 46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9B0830" w:rsidRPr="008350F1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29/2017</w:t>
            </w: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B0830" w:rsidRPr="000F4774" w:rsidRDefault="009B0830" w:rsidP="00A03CF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8"/>
            <w:vAlign w:val="center"/>
          </w:tcPr>
          <w:p w:rsidR="009B0830" w:rsidRPr="00607200" w:rsidRDefault="009B0830" w:rsidP="00A03CF3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07200">
              <w:rPr>
                <w:rFonts w:ascii="Arial" w:hAnsi="Arial" w:cs="Arial"/>
                <w:sz w:val="18"/>
                <w:szCs w:val="18"/>
              </w:rPr>
              <w:t>CONTRATAÇÃO DE EMPRESA ESPECIALIZADA PARA PRESTAÇÃO DE SERVIÇOS DE APOIO ADMINISTRATIVO EM RECRUTAMENTO E SELEÇÃO DE PESSOAL ATRAVÉS DE CONCURSO PÚBLICO PARA O MUNICÍPIO DE MORRO GRANDE</w:t>
            </w: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B0830" w:rsidRPr="000F4774" w:rsidRDefault="009B0830" w:rsidP="00A03C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4" w:type="dxa"/>
            <w:gridSpan w:val="5"/>
            <w:vAlign w:val="center"/>
          </w:tcPr>
          <w:p w:rsidR="009B0830" w:rsidRPr="00A46A95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 w:val="restart"/>
          </w:tcPr>
          <w:p w:rsidR="009B0830" w:rsidRPr="009F6C89" w:rsidRDefault="009B0830" w:rsidP="00A03CF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B0830" w:rsidRPr="000F4774" w:rsidRDefault="009B0830" w:rsidP="00A03C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4" w:type="dxa"/>
            <w:gridSpan w:val="5"/>
            <w:vAlign w:val="center"/>
          </w:tcPr>
          <w:p w:rsidR="009B0830" w:rsidRPr="00A46A95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9B0830" w:rsidRPr="009F6C89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B0830" w:rsidRPr="000F4774" w:rsidRDefault="009B0830" w:rsidP="00A03C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4" w:type="dxa"/>
            <w:gridSpan w:val="5"/>
            <w:vAlign w:val="center"/>
          </w:tcPr>
          <w:p w:rsidR="009B0830" w:rsidRPr="00A46A95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9B0830" w:rsidRPr="009F6C89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9B0830" w:rsidRPr="000F4774" w:rsidRDefault="009B0830" w:rsidP="00A03C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4" w:type="dxa"/>
            <w:gridSpan w:val="5"/>
            <w:vAlign w:val="center"/>
          </w:tcPr>
          <w:p w:rsidR="009B0830" w:rsidRPr="00A46A95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9B0830" w:rsidRPr="009F6C89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9B0830" w:rsidRPr="000F4774" w:rsidRDefault="009B0830" w:rsidP="00A03CF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vAlign w:val="center"/>
          </w:tcPr>
          <w:p w:rsidR="009B0830" w:rsidRPr="00A46A95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bottom w:val="single" w:sz="4" w:space="0" w:color="auto"/>
            </w:tcBorders>
          </w:tcPr>
          <w:p w:rsidR="009B0830" w:rsidRPr="009F6C89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9B0830" w:rsidRPr="005526E1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818" w:type="dxa"/>
            <w:vAlign w:val="center"/>
          </w:tcPr>
          <w:p w:rsidR="009B0830" w:rsidRPr="00DF78CB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8" w:type="dxa"/>
            <w:vAlign w:val="center"/>
          </w:tcPr>
          <w:p w:rsidR="009B0830" w:rsidRPr="00DF78CB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9B0830" w:rsidRPr="00DF78CB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961" w:type="dxa"/>
            <w:gridSpan w:val="4"/>
            <w:vAlign w:val="center"/>
          </w:tcPr>
          <w:p w:rsidR="009B0830" w:rsidRPr="00DF78CB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9B0830" w:rsidRPr="00DF78CB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9B0830" w:rsidRPr="00DF78CB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B0830" w:rsidRPr="009F6C89" w:rsidTr="00A03CF3">
        <w:trPr>
          <w:jc w:val="center"/>
        </w:trPr>
        <w:tc>
          <w:tcPr>
            <w:tcW w:w="818" w:type="dxa"/>
            <w:vAlign w:val="center"/>
          </w:tcPr>
          <w:p w:rsidR="009B0830" w:rsidRPr="00C045E0" w:rsidRDefault="009B0830" w:rsidP="00A03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5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9B0830" w:rsidRPr="00C045E0" w:rsidRDefault="009B0830" w:rsidP="00A03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Align w:val="center"/>
          </w:tcPr>
          <w:p w:rsidR="009B0830" w:rsidRPr="00C045E0" w:rsidRDefault="009B0830" w:rsidP="00A03CF3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4961" w:type="dxa"/>
            <w:gridSpan w:val="4"/>
            <w:vAlign w:val="center"/>
          </w:tcPr>
          <w:p w:rsidR="009B0830" w:rsidRPr="00607200" w:rsidRDefault="009B0830" w:rsidP="00A03CF3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200">
              <w:rPr>
                <w:rFonts w:ascii="Arial" w:hAnsi="Arial" w:cs="Arial"/>
                <w:sz w:val="16"/>
                <w:szCs w:val="16"/>
              </w:rPr>
              <w:t>Prestação de serviços de apoio Administrativo em Recrutamento e Seleção de Pessoal através de Concurso Público para os seguintes cargos:</w:t>
            </w:r>
            <w:r w:rsidRPr="006072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07200">
              <w:rPr>
                <w:rFonts w:ascii="Arial" w:hAnsi="Arial" w:cs="Arial"/>
                <w:sz w:val="16"/>
                <w:szCs w:val="16"/>
              </w:rPr>
              <w:t>Agente Administrativo, Auxiliar de Serviços Gerais I, Vigia, Motorista, Operador de Equipamento, Auxiliar de Serviços Gerais II, Engenheiro Civil, Tesoureiro Geral, Médico Psiquiatra, Psicólogo, Médico Ginecologista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07200">
              <w:rPr>
                <w:rFonts w:ascii="Arial" w:hAnsi="Arial" w:cs="Arial"/>
                <w:sz w:val="16"/>
                <w:szCs w:val="16"/>
              </w:rPr>
              <w:t xml:space="preserve"> Médico Pediatra</w:t>
            </w:r>
            <w:r>
              <w:rPr>
                <w:rFonts w:ascii="Arial" w:hAnsi="Arial" w:cs="Arial"/>
                <w:sz w:val="16"/>
                <w:szCs w:val="16"/>
              </w:rPr>
              <w:t xml:space="preserve"> e Monitor.</w:t>
            </w:r>
          </w:p>
        </w:tc>
        <w:tc>
          <w:tcPr>
            <w:tcW w:w="1701" w:type="dxa"/>
            <w:vAlign w:val="center"/>
          </w:tcPr>
          <w:p w:rsidR="009B0830" w:rsidRDefault="009B0830" w:rsidP="00A03CF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B0830" w:rsidRPr="008572E6" w:rsidRDefault="009B0830" w:rsidP="00A03CF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7054" w:type="dxa"/>
            <w:gridSpan w:val="9"/>
            <w:vAlign w:val="center"/>
          </w:tcPr>
          <w:p w:rsidR="009B0830" w:rsidRPr="00323DAB" w:rsidRDefault="009B0830" w:rsidP="00A03CF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367" w:type="dxa"/>
            <w:gridSpan w:val="2"/>
            <w:vAlign w:val="center"/>
          </w:tcPr>
          <w:p w:rsidR="009B0830" w:rsidRPr="00323DAB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9B0830" w:rsidRPr="00323DAB" w:rsidRDefault="009B0830" w:rsidP="00A03C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323DA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9B0830" w:rsidRPr="00323DAB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9B0830" w:rsidRDefault="009B0830" w:rsidP="00A03CF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 – Declaramos que e</w:t>
            </w:r>
            <w:r w:rsidRPr="000F4774">
              <w:rPr>
                <w:b w:val="0"/>
                <w:bCs w:val="0"/>
                <w:sz w:val="18"/>
                <w:szCs w:val="18"/>
              </w:rPr>
              <w:t>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29/2017 -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9B0830" w:rsidRPr="000F4774" w:rsidRDefault="009B0830" w:rsidP="00A03CF3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 item cotado obedece a todas as exigências contidas no termo de referência do presente edital;</w:t>
            </w:r>
          </w:p>
          <w:p w:rsidR="009B0830" w:rsidRPr="005526E1" w:rsidRDefault="009B0830" w:rsidP="00A03CF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9B0830" w:rsidRDefault="009B0830" w:rsidP="00A03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7"/>
            <w:vAlign w:val="center"/>
          </w:tcPr>
          <w:p w:rsidR="009B0830" w:rsidRPr="005526E1" w:rsidRDefault="009B0830" w:rsidP="00A03CF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0830" w:rsidRPr="009F6C89" w:rsidTr="00A03CF3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9B0830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0830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0830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0830" w:rsidRPr="005047BD" w:rsidRDefault="009B0830" w:rsidP="00A03CF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047BD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9B0830" w:rsidRPr="00797B8B" w:rsidRDefault="009B0830" w:rsidP="00A03CF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9B0830" w:rsidRPr="00797B8B" w:rsidRDefault="009B0830" w:rsidP="00A03CF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9B0830" w:rsidRPr="00797B8B" w:rsidRDefault="009B0830" w:rsidP="00A03CF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9B0830" w:rsidRDefault="009B0830" w:rsidP="00A03CF3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9B0830" w:rsidRPr="005526E1" w:rsidRDefault="009B0830" w:rsidP="00A03CF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B0830" w:rsidRPr="0017527B" w:rsidRDefault="009B0830" w:rsidP="009B0830">
      <w:pPr>
        <w:spacing w:line="360" w:lineRule="auto"/>
        <w:jc w:val="both"/>
        <w:rPr>
          <w:rFonts w:ascii="Arial" w:hAnsi="Arial" w:cs="Arial"/>
          <w:b/>
        </w:r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30"/>
    <w:rsid w:val="00361DAB"/>
    <w:rsid w:val="009B0830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298B-DA0F-4B51-9448-0C63F8D5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083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B083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9B08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B083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B083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2017-11-06T09:46:00Z</dcterms:created>
  <dcterms:modified xsi:type="dcterms:W3CDTF">2017-11-06T09:49:00Z</dcterms:modified>
</cp:coreProperties>
</file>