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4B" w:rsidRPr="009E7E4B" w:rsidRDefault="009E7E4B" w:rsidP="009E7E4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E7E4B">
        <w:rPr>
          <w:rFonts w:ascii="Arial" w:hAnsi="Arial" w:cs="Arial"/>
          <w:b/>
          <w:bCs/>
          <w:sz w:val="28"/>
          <w:szCs w:val="28"/>
        </w:rPr>
        <w:t>PROPOSTA DE PREÇO</w:t>
      </w:r>
    </w:p>
    <w:p w:rsidR="009E7E4B" w:rsidRDefault="009E7E4B" w:rsidP="009E7E4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2120"/>
        <w:gridCol w:w="431"/>
        <w:gridCol w:w="284"/>
        <w:gridCol w:w="318"/>
        <w:gridCol w:w="1666"/>
        <w:gridCol w:w="1808"/>
      </w:tblGrid>
      <w:tr w:rsidR="009E7E4B" w:rsidRPr="009F6C89" w:rsidTr="00B9760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E7E4B" w:rsidRPr="00243469" w:rsidRDefault="009E7E4B" w:rsidP="00B976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9E7E4B" w:rsidRPr="008350F1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36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9E7E4B" w:rsidRPr="008350F1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TOMADA DE PREÇOS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E7E4B" w:rsidRPr="000F4774" w:rsidRDefault="009E7E4B" w:rsidP="00B976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9E7E4B" w:rsidRPr="00977805" w:rsidRDefault="009E7E4B" w:rsidP="00B97601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7805">
              <w:rPr>
                <w:rFonts w:ascii="Arial" w:hAnsi="Arial" w:cs="Arial"/>
                <w:sz w:val="18"/>
                <w:szCs w:val="18"/>
              </w:rPr>
              <w:t>CONTRATAÇÃO DE EMPRESA ESPECIALIZADA PARA ELABORAÇÃO DE DIAGNÓSTICO SOCIOAMBIENTAL NAS ÁREAS URBANAS CONSOLIDADAS, ÁREAS DE RISCO E ÁREAS DE RELEVANTE INTERESSE ECOLÓGICO DO MUNICÍPIO DE MORRO GRANDE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E7E4B" w:rsidRPr="000F4774" w:rsidRDefault="009E7E4B" w:rsidP="00B9760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9E7E4B" w:rsidRPr="00A46A95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9E7E4B" w:rsidRPr="009F6C89" w:rsidRDefault="009E7E4B" w:rsidP="00B9760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E7E4B" w:rsidRPr="000F4774" w:rsidRDefault="009E7E4B" w:rsidP="00B9760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9E7E4B" w:rsidRPr="00A46A95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E7E4B" w:rsidRPr="009F6C89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9E7E4B" w:rsidRPr="000F4774" w:rsidRDefault="009E7E4B" w:rsidP="00B9760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9E7E4B" w:rsidRPr="00A46A95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E7E4B" w:rsidRPr="009F6C89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9E7E4B" w:rsidRPr="000F4774" w:rsidRDefault="009E7E4B" w:rsidP="00B9760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9E7E4B" w:rsidRPr="00A46A95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E7E4B" w:rsidRPr="009F6C89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9E7E4B" w:rsidRPr="000F4774" w:rsidRDefault="009E7E4B" w:rsidP="00B9760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9E7E4B" w:rsidRPr="00A46A95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9E7E4B" w:rsidRPr="009F6C89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9E7E4B" w:rsidRPr="005526E1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818" w:type="dxa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818" w:type="dxa"/>
            <w:vAlign w:val="center"/>
          </w:tcPr>
          <w:p w:rsidR="009E7E4B" w:rsidRPr="00DF78CB" w:rsidRDefault="009E7E4B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E7E4B" w:rsidRPr="00DF78CB" w:rsidRDefault="009E7E4B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9E7E4B" w:rsidRPr="008572E6" w:rsidRDefault="009E7E4B" w:rsidP="00B976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9E7E4B" w:rsidRPr="00737558" w:rsidRDefault="009E7E4B" w:rsidP="00B976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558">
              <w:rPr>
                <w:rFonts w:ascii="Arial" w:hAnsi="Arial" w:cs="Arial"/>
                <w:sz w:val="16"/>
                <w:szCs w:val="16"/>
              </w:rPr>
              <w:t>Elaboração de diagnóstico socioambiental nas áreas urbanas consolidadas, áreas de risco e áreas de relevante interesse ecológico do município de Morro Grande, conforme Anexo I – Termo de Ref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37558">
              <w:rPr>
                <w:rFonts w:ascii="Arial" w:hAnsi="Arial" w:cs="Arial"/>
                <w:sz w:val="16"/>
                <w:szCs w:val="16"/>
              </w:rPr>
              <w:t>rência.</w:t>
            </w:r>
          </w:p>
        </w:tc>
        <w:tc>
          <w:tcPr>
            <w:tcW w:w="1984" w:type="dxa"/>
            <w:gridSpan w:val="2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9E7E4B" w:rsidRPr="00DF78C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9E7E4B" w:rsidRPr="00283AEB" w:rsidRDefault="009E7E4B" w:rsidP="00B9760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9E7E4B" w:rsidRPr="00283AEB" w:rsidRDefault="009E7E4B" w:rsidP="00B9760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9E7E4B" w:rsidRPr="00283AEB" w:rsidRDefault="009E7E4B" w:rsidP="00B976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9E7E4B" w:rsidRPr="00283AEB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E7E4B" w:rsidRDefault="009E7E4B" w:rsidP="00B97601">
            <w:pPr>
              <w:pStyle w:val="Corpodetexto"/>
              <w:spacing w:before="40" w:after="40"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12C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Tomada de Preços</w:t>
            </w:r>
            <w:r w:rsidRPr="00212C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Pr="00212C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2017 PMMG</w:t>
            </w:r>
          </w:p>
          <w:p w:rsidR="009E7E4B" w:rsidRDefault="009E7E4B" w:rsidP="00B97601">
            <w:pPr>
              <w:pStyle w:val="Corpodetexto"/>
              <w:spacing w:before="40" w:after="40"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212C9B">
              <w:rPr>
                <w:rFonts w:ascii="Arial" w:hAnsi="Arial" w:cs="Arial"/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9E7E4B" w:rsidRPr="00283AEB" w:rsidRDefault="009E7E4B" w:rsidP="00B97601">
            <w:pPr>
              <w:pStyle w:val="Corpodetexto"/>
              <w:spacing w:before="40" w:after="40"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12C9B">
              <w:rPr>
                <w:rFonts w:ascii="Arial" w:hAnsi="Arial" w:cs="Arial"/>
                <w:b w:val="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212C9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Declaramos que essa proposta obedece aos termos do presente edital.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E7E4B" w:rsidRPr="006A5CEF" w:rsidRDefault="009E7E4B" w:rsidP="00B97601">
            <w:pPr>
              <w:pStyle w:val="Corpodetexto"/>
              <w:spacing w:before="80" w:after="8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A5CEF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E7E4B" w:rsidRPr="006A5CEF" w:rsidRDefault="009E7E4B" w:rsidP="00B97601">
            <w:pPr>
              <w:rPr>
                <w:rFonts w:ascii="Arial" w:hAnsi="Arial" w:cs="Arial"/>
                <w:sz w:val="20"/>
                <w:szCs w:val="20"/>
              </w:rPr>
            </w:pPr>
            <w:r w:rsidRPr="006A5CEF">
              <w:rPr>
                <w:rFonts w:ascii="Arial" w:hAnsi="Arial" w:cs="Arial"/>
                <w:sz w:val="20"/>
                <w:szCs w:val="20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9E7E4B" w:rsidRPr="006A5CEF" w:rsidRDefault="009E7E4B" w:rsidP="00B97601">
            <w:pPr>
              <w:rPr>
                <w:rFonts w:ascii="Arial" w:hAnsi="Arial" w:cs="Arial"/>
                <w:sz w:val="20"/>
                <w:szCs w:val="20"/>
              </w:rPr>
            </w:pPr>
            <w:r w:rsidRPr="006A5CEF">
              <w:rPr>
                <w:rFonts w:ascii="Arial" w:hAnsi="Arial" w:cs="Arial"/>
                <w:sz w:val="20"/>
                <w:szCs w:val="20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9E7E4B" w:rsidRPr="006A5CEF" w:rsidRDefault="009E7E4B" w:rsidP="00B97601">
            <w:pPr>
              <w:rPr>
                <w:rFonts w:ascii="Arial" w:hAnsi="Arial" w:cs="Arial"/>
                <w:sz w:val="20"/>
                <w:szCs w:val="20"/>
              </w:rPr>
            </w:pPr>
            <w:r w:rsidRPr="006A5CEF">
              <w:rPr>
                <w:rFonts w:ascii="Arial" w:hAnsi="Arial" w:cs="Arial"/>
                <w:sz w:val="20"/>
                <w:szCs w:val="20"/>
              </w:rPr>
              <w:t>3. Nº da Conta Corrente:</w:t>
            </w: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9E7E4B" w:rsidRDefault="009E7E4B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9E7E4B" w:rsidRPr="00283AEB" w:rsidRDefault="009E7E4B" w:rsidP="00B9760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E4B" w:rsidRPr="009F6C89" w:rsidTr="00B9760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9E7E4B" w:rsidRPr="00283AE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7E4B" w:rsidRPr="00283AE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7E4B" w:rsidRPr="00283AE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7E4B" w:rsidRPr="00283AE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9E7E4B" w:rsidRPr="00283AEB" w:rsidRDefault="009E7E4B" w:rsidP="00B97601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9E7E4B" w:rsidRPr="00283AEB" w:rsidRDefault="009E7E4B" w:rsidP="00B97601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9E7E4B" w:rsidRPr="00283AEB" w:rsidRDefault="009E7E4B" w:rsidP="00B97601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9E7E4B" w:rsidRPr="00283AEB" w:rsidRDefault="009E7E4B" w:rsidP="00B9760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9E7E4B" w:rsidRPr="00283AEB" w:rsidRDefault="009E7E4B" w:rsidP="00B9760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E7E4B" w:rsidRDefault="009E7E4B" w:rsidP="009E7E4B">
      <w:pPr>
        <w:rPr>
          <w:sz w:val="18"/>
          <w:szCs w:val="18"/>
        </w:rPr>
        <w:sectPr w:rsidR="009E7E4B" w:rsidSect="009E7E4B">
          <w:pgSz w:w="11907" w:h="16840" w:code="9"/>
          <w:pgMar w:top="2410" w:right="851" w:bottom="851" w:left="851" w:header="709" w:footer="0" w:gutter="0"/>
          <w:cols w:space="708"/>
          <w:docGrid w:linePitch="360"/>
        </w:sect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4B"/>
    <w:rsid w:val="00361DAB"/>
    <w:rsid w:val="009E7E4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33C94-2290-40A2-A17E-01500F6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7E4B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E7E4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E7E4B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9E7E4B"/>
    <w:rPr>
      <w:rFonts w:ascii="Tahoma" w:eastAsia="Times New Roman" w:hAnsi="Tahom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9E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2017-08-08T18:26:00Z</dcterms:created>
  <dcterms:modified xsi:type="dcterms:W3CDTF">2017-08-08T18:27:00Z</dcterms:modified>
</cp:coreProperties>
</file>